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6BB32" w14:textId="6515A0E2" w:rsidR="00916903" w:rsidRDefault="000F629F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9B5612" wp14:editId="70FCD44D">
                <wp:simplePos x="0" y="0"/>
                <wp:positionH relativeFrom="column">
                  <wp:posOffset>-292735</wp:posOffset>
                </wp:positionH>
                <wp:positionV relativeFrom="paragraph">
                  <wp:posOffset>18415</wp:posOffset>
                </wp:positionV>
                <wp:extent cx="6191250" cy="9296400"/>
                <wp:effectExtent l="0" t="0" r="19050" b="1905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29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2C2C6" w14:textId="2E0AD343" w:rsidR="000A2067" w:rsidRPr="000757EC" w:rsidRDefault="000A2067">
                            <w:pPr>
                              <w:rPr>
                                <w:rFonts w:hint="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B5612" id="Rectangle 6" o:spid="_x0000_s1026" style="position:absolute;margin-left:-23.05pt;margin-top:1.45pt;width:487.5pt;height:73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" strokeweight="1pt">
                <v:textbox>
                  <w:txbxContent>
                    <w:p w14:paraId="7F92C2C6" w14:textId="2E0AD343" w:rsidR="000A2067" w:rsidRPr="000757EC" w:rsidRDefault="000A2067">
                      <w:pPr>
                        <w:rPr>
                          <w:rFonts w:hint="c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1498F9F" w14:textId="166D8306" w:rsidR="000F629F" w:rsidRPr="000F629F" w:rsidRDefault="000F629F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42829EE" w14:textId="063973A1" w:rsidR="004B0B4C" w:rsidRPr="000F629F" w:rsidRDefault="004B0B4C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3DD7536" w14:textId="77777777" w:rsidR="00A6464D" w:rsidRPr="000F629F" w:rsidRDefault="00A6464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11E68C16" w14:textId="241CC5A9" w:rsidR="00890F0F" w:rsidRPr="000F629F" w:rsidRDefault="005023E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7456" behindDoc="0" locked="0" layoutInCell="1" allowOverlap="1" wp14:anchorId="5E41A97C" wp14:editId="06D40E69">
            <wp:simplePos x="0" y="0"/>
            <wp:positionH relativeFrom="column">
              <wp:posOffset>2132965</wp:posOffset>
            </wp:positionH>
            <wp:positionV relativeFrom="paragraph">
              <wp:posOffset>8255</wp:posOffset>
            </wp:positionV>
            <wp:extent cx="1131728" cy="1143000"/>
            <wp:effectExtent l="0" t="0" r="0" b="0"/>
            <wp:wrapNone/>
            <wp:docPr id="1" name="Picture 14" descr="logoอบ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อบจ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728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98D805" w14:textId="48E8C00E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06A42238" w14:textId="77777777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61C16F1F" w14:textId="77777777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4D0DB9E" w14:textId="77777777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4DDCF6F" w14:textId="1435A42F" w:rsidR="00624B7D" w:rsidRPr="000F629F" w:rsidRDefault="00624B7D" w:rsidP="00080DCC">
      <w:pPr>
        <w:spacing w:after="0" w:line="240" w:lineRule="auto"/>
        <w:rPr>
          <w:rFonts w:ascii="TH SarabunIT๙" w:hAnsi="TH SarabunIT๙" w:cs="TH SarabunIT๙" w:hint="cs"/>
          <w:b/>
          <w:bCs/>
          <w:sz w:val="28"/>
        </w:rPr>
      </w:pPr>
    </w:p>
    <w:p w14:paraId="0750F1E5" w14:textId="77777777" w:rsidR="000F629F" w:rsidRDefault="000F629F" w:rsidP="000757EC">
      <w:pPr>
        <w:spacing w:after="0" w:line="240" w:lineRule="auto"/>
        <w:rPr>
          <w:rFonts w:ascii="TH SarabunIT๙" w:hAnsi="TH SarabunIT๙" w:cs="TH SarabunIT๙" w:hint="cs"/>
          <w:b/>
          <w:bCs/>
          <w:sz w:val="28"/>
        </w:rPr>
      </w:pPr>
    </w:p>
    <w:p w14:paraId="43E2EF17" w14:textId="77777777" w:rsidR="000F629F" w:rsidRDefault="000F629F" w:rsidP="000757EC">
      <w:pPr>
        <w:spacing w:after="0" w:line="240" w:lineRule="auto"/>
        <w:rPr>
          <w:rFonts w:ascii="TH SarabunIT๙" w:hAnsi="TH SarabunIT๙" w:cs="TH SarabunIT๙" w:hint="cs"/>
          <w:b/>
          <w:bCs/>
          <w:sz w:val="28"/>
        </w:rPr>
      </w:pPr>
    </w:p>
    <w:p w14:paraId="012B3265" w14:textId="77777777" w:rsidR="000F629F" w:rsidRDefault="000F629F" w:rsidP="000757EC">
      <w:pPr>
        <w:spacing w:after="0" w:line="240" w:lineRule="auto"/>
        <w:rPr>
          <w:rFonts w:ascii="TH SarabunIT๙" w:hAnsi="TH SarabunIT๙" w:cs="TH SarabunIT๙" w:hint="cs"/>
          <w:b/>
          <w:bCs/>
          <w:sz w:val="28"/>
        </w:rPr>
      </w:pPr>
    </w:p>
    <w:p w14:paraId="113B3D68" w14:textId="44ED4303" w:rsidR="00391371" w:rsidRPr="000F629F" w:rsidRDefault="00391371" w:rsidP="000757E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แผนบริหารจัดการความเสี่ยง</w:t>
      </w:r>
    </w:p>
    <w:p w14:paraId="28AF6FDC" w14:textId="77777777" w:rsidR="00391371" w:rsidRPr="000F629F" w:rsidRDefault="00391371" w:rsidP="000757E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องค์การบริหารส่วนจังหวัดกาฬสินธุ์</w:t>
      </w:r>
    </w:p>
    <w:p w14:paraId="6D6323C9" w14:textId="6B2D8CC8" w:rsidR="00391371" w:rsidRPr="000F629F" w:rsidRDefault="00E852DC" w:rsidP="000757E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</w:t>
      </w:r>
      <w:r w:rsidR="005E1CFC" w:rsidRPr="000F629F">
        <w:rPr>
          <w:rFonts w:ascii="TH SarabunIT๙" w:hAnsi="TH SarabunIT๙" w:cs="TH SarabunIT๙"/>
          <w:b/>
          <w:bCs/>
          <w:sz w:val="28"/>
          <w:cs/>
        </w:rPr>
        <w:t>8</w:t>
      </w:r>
    </w:p>
    <w:p w14:paraId="0F60C032" w14:textId="77777777" w:rsidR="00890F0F" w:rsidRPr="000F629F" w:rsidRDefault="00890F0F" w:rsidP="000757EC">
      <w:pPr>
        <w:tabs>
          <w:tab w:val="left" w:pos="3919"/>
        </w:tabs>
        <w:spacing w:after="0" w:line="240" w:lineRule="auto"/>
        <w:jc w:val="center"/>
        <w:rPr>
          <w:rFonts w:ascii="TH SarabunIT๙" w:hAnsi="TH SarabunIT๙" w:cs="TH SarabunIT๙"/>
          <w:sz w:val="28"/>
        </w:rPr>
      </w:pPr>
    </w:p>
    <w:p w14:paraId="0DBA007B" w14:textId="77777777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33B118A5" w14:textId="77777777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C0B40FE" w14:textId="77777777" w:rsidR="00890F0F" w:rsidRPr="000F629F" w:rsidRDefault="00890F0F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46C91BF3" w14:textId="68E84A02" w:rsidR="00890F0F" w:rsidRPr="000F629F" w:rsidRDefault="00890F0F" w:rsidP="00080DCC">
      <w:pPr>
        <w:tabs>
          <w:tab w:val="left" w:pos="270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C4224A7" w14:textId="77777777" w:rsidR="00391371" w:rsidRPr="000F629F" w:rsidRDefault="00391371" w:rsidP="00080DCC">
      <w:pPr>
        <w:tabs>
          <w:tab w:val="left" w:pos="270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0084D950" w14:textId="326C0BA4" w:rsidR="00391371" w:rsidRPr="000F629F" w:rsidRDefault="00391371" w:rsidP="00080DCC">
      <w:pPr>
        <w:tabs>
          <w:tab w:val="left" w:pos="5184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03917FD9" w14:textId="77777777" w:rsidR="00391371" w:rsidRPr="000F629F" w:rsidRDefault="00391371" w:rsidP="00080DCC">
      <w:pPr>
        <w:tabs>
          <w:tab w:val="left" w:pos="270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7FE25AA2" w14:textId="77777777" w:rsidR="00391371" w:rsidRPr="000F629F" w:rsidRDefault="00391371" w:rsidP="00080DCC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คณะทำงานแผนบริหารจัดการความเสี่ยง</w:t>
      </w:r>
    </w:p>
    <w:p w14:paraId="29BBE409" w14:textId="77777777" w:rsidR="00890F0F" w:rsidRPr="000F629F" w:rsidRDefault="00391371" w:rsidP="00080DCC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องค์การบริหารส่วนจังหวัดกาฬสินธุ์</w:t>
      </w:r>
    </w:p>
    <w:p w14:paraId="7220F14F" w14:textId="77777777" w:rsidR="00D65892" w:rsidRDefault="00D65892" w:rsidP="00080DCC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28"/>
          <w:cs/>
        </w:rPr>
        <w:sectPr w:rsidR="00D65892" w:rsidSect="002C0AA0">
          <w:pgSz w:w="11906" w:h="16838"/>
          <w:pgMar w:top="851" w:right="1134" w:bottom="1276" w:left="1701" w:header="709" w:footer="709" w:gutter="0"/>
          <w:cols w:space="708"/>
          <w:docGrid w:linePitch="360"/>
        </w:sectPr>
      </w:pPr>
    </w:p>
    <w:p w14:paraId="28DF7C0B" w14:textId="55C717A9" w:rsidR="005E2C68" w:rsidRPr="000F629F" w:rsidRDefault="00D65892" w:rsidP="00080DCC">
      <w:pPr>
        <w:spacing w:after="0" w:line="240" w:lineRule="auto"/>
        <w:rPr>
          <w:rFonts w:ascii="TH SarabunIT๙" w:hAnsi="TH SarabunIT๙" w:cs="TH SarabunIT๙" w:hint="cs"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16256" behindDoc="1" locked="0" layoutInCell="1" allowOverlap="1" wp14:anchorId="32857A09" wp14:editId="0C6524DB">
                <wp:simplePos x="0" y="0"/>
                <wp:positionH relativeFrom="column">
                  <wp:posOffset>-356235</wp:posOffset>
                </wp:positionH>
                <wp:positionV relativeFrom="paragraph">
                  <wp:posOffset>-44450</wp:posOffset>
                </wp:positionV>
                <wp:extent cx="6472555" cy="9366250"/>
                <wp:effectExtent l="6985" t="10160" r="6985" b="1524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2555" cy="936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DA9C7" id="Rectangle 7" o:spid="_x0000_s1026" style="position:absolute;margin-left:-28.05pt;margin-top:-3.5pt;width:509.65pt;height:737.5pt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" strokeweight="1pt"/>
            </w:pict>
          </mc:Fallback>
        </mc:AlternateContent>
      </w:r>
    </w:p>
    <w:p w14:paraId="30EC3633" w14:textId="53CE2312" w:rsidR="000E33AD" w:rsidRPr="000F629F" w:rsidRDefault="000E33AD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คำนำ</w:t>
      </w:r>
    </w:p>
    <w:p w14:paraId="70E81B17" w14:textId="010E6D11" w:rsidR="000E33AD" w:rsidRPr="000F629F" w:rsidRDefault="000E33AD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13643606" w14:textId="375D65C7" w:rsidR="000E33AD" w:rsidRPr="000F629F" w:rsidRDefault="000E33A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มีอำนาจหน้าที่ในการจัดบริการสาธารณะให้แก่ประชาชน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ในท้องถิ่นตามพระราชบัญญัติองค์การบริหารส่วนจังหวัดกาฬสินธุ์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และที่แก้ไขเพิ่มเติมถึงฉบับ</w:t>
      </w:r>
      <w:r w:rsidR="000A2067">
        <w:rPr>
          <w:rFonts w:ascii="TH SarabunIT๙" w:hAnsi="TH SarabunIT๙" w:cs="TH SarabunIT๙"/>
          <w:sz w:val="28"/>
          <w:cs/>
        </w:rPr>
        <w:t xml:space="preserve">   </w:t>
      </w:r>
      <w:r w:rsidRPr="000F629F">
        <w:rPr>
          <w:rFonts w:ascii="TH SarabunIT๙" w:hAnsi="TH SarabunIT๙" w:cs="TH SarabunIT๙"/>
          <w:sz w:val="28"/>
          <w:cs/>
        </w:rPr>
        <w:t>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โดยการดำเนินการผ่านโครงการกิจกรรมต่าง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ในด้านการพัฒนาคนและสังคมที่มีคุณภาพ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พัฒนาเศรษฐกิจ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ส่งเสริมการท่องเที่ยว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พัฒนาเกษตรกรรม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ส่งเสริมภูมิปัญญาท้องถิ่น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พัฒนาโครงสร้างพื้นฐาน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รวมถึงการพัฒนาองค์กร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พัฒนาการศึกษาท้องถิ่น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และการพัฒนาระบบบริหารภายใต้การบริหารงานกิจการบ้านเมืองที่ดี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ประกอบกับพระราชบัญญัติ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วินัย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การเงิน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การคลัง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มาตรา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79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บัญญัติให้หน่วยงานของรัฐจัดให้มีการตรวจสอบภายใน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การควบคุมภายในและการบริหารจัดการความเสี่ยง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กำหนดหลักเกณฑ์กระทรวงการคลังว่าด้วยมาตรฐานและหลักเกณฑ์ปฏิบัติการบริหารจัดการความเสี่ยงสำหรับ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ให้หน่วยงานของรัฐถือปฏิบัติ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4EF9DC3A" w14:textId="75FEC726" w:rsidR="002C756C" w:rsidRPr="000F629F" w:rsidRDefault="002C756C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การบริหารจัดการความเสี่ยงเป็นหน้าที่ของทุกคนในองค์กร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ตั้งแต่ผู้บริหารจนถึงเจ้าหน้าที่ทุกระดับ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เพราะการบริหารจัดการความเสี่ยงที่มีประสิทธิภาพ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ต้องเริ่มตั้งแต่การกำหนดกลยุทธ์ด้วยการมองภาพรวมทั้งหมดขององค์กร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โดยคำนึงถึงเหตุการณ์หรือปัจจัยเสี่ยงที่สามารถส่งผลกระทบต่อมูลค่ารวมขององค์กร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  </w:t>
      </w:r>
      <w:r w:rsidRPr="000F629F">
        <w:rPr>
          <w:rFonts w:ascii="TH SarabunIT๙" w:hAnsi="TH SarabunIT๙" w:cs="TH SarabunIT๙"/>
          <w:sz w:val="28"/>
          <w:cs/>
        </w:rPr>
        <w:t>แล้วกำหนดแผนการจัดการความเสี่ยง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เพื่อให้ความเสี่ยงองค์กรอยู่ในระดับที่สามารถยอมรับและจัดการได้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เพื่อการสร้างหลักประกันที่องค์กรจะสามารถบรรลุเป้าหมายที่ตั้งไว้</w:t>
      </w:r>
    </w:p>
    <w:p w14:paraId="0679309E" w14:textId="59327A58" w:rsidR="000E33AD" w:rsidRPr="000F629F" w:rsidRDefault="000E33A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เพื่อให้การบริหารจัดการความเสี่ยงขององค์การบริหารส่วนจังหวัดกาฬสินธุ์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เป็นไปอย่างมีประสิทธิภาพ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คณะทำงานแผนบริหารจัดการความเสี่ยงองค์การบริหารส่วนจังหวัดกาฬสินธุ์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ได้จัดทำแผนบริหารจัดการความ</w:t>
      </w:r>
      <w:r w:rsidR="00181DD9" w:rsidRPr="000F629F">
        <w:rPr>
          <w:rFonts w:ascii="TH SarabunIT๙" w:hAnsi="TH SarabunIT๙" w:cs="TH SarabunIT๙"/>
          <w:sz w:val="28"/>
          <w:cs/>
        </w:rPr>
        <w:t>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181DD9" w:rsidRPr="000F629F">
        <w:rPr>
          <w:rFonts w:ascii="TH SarabunIT๙" w:hAnsi="TH SarabunIT๙" w:cs="TH SarabunIT๙"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181DD9"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181DD9" w:rsidRPr="000F629F">
        <w:rPr>
          <w:rFonts w:ascii="TH SarabunIT๙" w:hAnsi="TH SarabunIT๙" w:cs="TH SarabunIT๙"/>
          <w:sz w:val="28"/>
          <w:cs/>
        </w:rPr>
        <w:t>256</w:t>
      </w:r>
      <w:r w:rsidR="005E1CFC" w:rsidRPr="000F629F">
        <w:rPr>
          <w:rFonts w:ascii="TH SarabunIT๙" w:hAnsi="TH SarabunIT๙" w:cs="TH SarabunIT๙"/>
          <w:sz w:val="28"/>
          <w:cs/>
        </w:rPr>
        <w:t>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เพื่อให้ผู้บริหารและผู้ปฏิบัติงานทุกส่วนราชการมีความเข้าใจถึงกระบวนการบริหารจัดการความเสี่ยง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สามารถดำเนินการบริหารจัดการความเสี่ยงตามกระบวนการบริหารจัดการความเสี่ยงที่ได้กำหนดไว้ในแผน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ซึ่งเป็นการลดมูลเหตุและโอกาสที่จะเกิดความเสียหาย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ให้ระดับความเสี่ยงและขนาดของความเสียหายที่จะเกิดขึ้นอยู่ในระดับที่สามารถยอมรับได้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ประเมินได้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ควบคุมได้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และตรวจสอบได้อย่างมีระบบ</w:t>
      </w:r>
    </w:p>
    <w:p w14:paraId="355DB439" w14:textId="52BC4B7B" w:rsidR="000E33AD" w:rsidRPr="000F629F" w:rsidRDefault="000E33A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  <w:t>แผนบริหารจัดการความเสี่ยงนี้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ะบรรลุวัตถุประสงค์ตามความคาดหวังได้ก็ต่อเมื่อได้มีการนำแผนไปสู่การปฏิบัติอย่างเป็นรูปธรรมของผู้บริหารและเจ้าหน้าที่ผู้ปฏิบัติงานทุก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ที่จะให้ความร่วมมือในการนำไปดำเนินการต่อ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และหวังเป็นอย่างยิ่งว่าแผนบริหารจัดการความเสี่ยงฉบับนี้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จะเป็นประโยชน์แก่</w:t>
      </w:r>
      <w:r w:rsidR="000A2067">
        <w:rPr>
          <w:rFonts w:ascii="TH SarabunIT๙" w:hAnsi="TH SarabunIT๙" w:cs="TH SarabunIT๙"/>
          <w:sz w:val="28"/>
          <w:cs/>
        </w:rPr>
        <w:t xml:space="preserve">         </w:t>
      </w:r>
      <w:r w:rsidRPr="000F629F">
        <w:rPr>
          <w:rFonts w:ascii="TH SarabunIT๙" w:hAnsi="TH SarabunIT๙" w:cs="TH SarabunIT๙"/>
          <w:sz w:val="28"/>
          <w:cs/>
        </w:rPr>
        <w:t>การปฏิบัติงานของบุคลากรที่เกี่ยวข้องทุกระดับ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รวมทั้งเป็นประโยชน์ต่อการพัฒนางาน</w:t>
      </w:r>
      <w:r w:rsidR="002C756C" w:rsidRPr="000F629F">
        <w:rPr>
          <w:rFonts w:ascii="TH SarabunIT๙" w:hAnsi="TH SarabunIT๙" w:cs="TH SarabunIT๙"/>
          <w:sz w:val="28"/>
          <w:cs/>
        </w:rPr>
        <w:t>เพื่อนำไปสู่การบรรลุเป้าหมาย</w:t>
      </w:r>
      <w:r w:rsidRPr="000F629F">
        <w:rPr>
          <w:rFonts w:ascii="TH SarabunIT๙" w:hAnsi="TH SarabunIT๙" w:cs="TH SarabunIT๙"/>
          <w:sz w:val="28"/>
          <w:cs/>
        </w:rPr>
        <w:t>ขององค์กรต่อไป</w:t>
      </w:r>
    </w:p>
    <w:p w14:paraId="66D7B955" w14:textId="77777777" w:rsidR="000E33AD" w:rsidRPr="000F629F" w:rsidRDefault="000E33A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CEDEEC8" w14:textId="77777777" w:rsidR="000E33AD" w:rsidRPr="000F629F" w:rsidRDefault="000E33A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EEE66FE" w14:textId="77777777" w:rsidR="000E33AD" w:rsidRPr="000F629F" w:rsidRDefault="000E33A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AF1ED53" w14:textId="77777777" w:rsidR="000E33AD" w:rsidRPr="000F629F" w:rsidRDefault="000E33A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369C1A5" w14:textId="3F1F8C55" w:rsidR="002C0AA0" w:rsidRPr="000F629F" w:rsidRDefault="002C0AA0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9053463" w14:textId="77777777" w:rsidR="000E33AD" w:rsidRPr="000F629F" w:rsidRDefault="000E33AD" w:rsidP="00080DCC">
      <w:pPr>
        <w:spacing w:after="0" w:line="240" w:lineRule="auto"/>
        <w:jc w:val="right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คณะทำงานแผนบริหารจัดการความเสี่ยง</w:t>
      </w:r>
    </w:p>
    <w:p w14:paraId="37B79EF8" w14:textId="77777777" w:rsidR="000E33AD" w:rsidRPr="000F629F" w:rsidRDefault="000E33AD" w:rsidP="00080DCC">
      <w:pPr>
        <w:spacing w:after="0" w:line="240" w:lineRule="auto"/>
        <w:jc w:val="right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องค์การบริหารส่วนจังหวัดกาฬสินธุ์</w:t>
      </w:r>
    </w:p>
    <w:p w14:paraId="1A5A643E" w14:textId="0C0A2753" w:rsidR="00917C09" w:rsidRPr="000F629F" w:rsidRDefault="00A94EBF" w:rsidP="00080DCC">
      <w:pPr>
        <w:spacing w:after="0" w:line="240" w:lineRule="auto"/>
        <w:jc w:val="right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ธันวาคม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</w:t>
      </w:r>
      <w:r w:rsidR="00996F43" w:rsidRPr="000F629F">
        <w:rPr>
          <w:rFonts w:ascii="TH SarabunIT๙" w:hAnsi="TH SarabunIT๙" w:cs="TH SarabunIT๙"/>
          <w:sz w:val="28"/>
          <w:cs/>
        </w:rPr>
        <w:t>7</w:t>
      </w:r>
    </w:p>
    <w:p w14:paraId="24411131" w14:textId="77777777" w:rsidR="00D65892" w:rsidRDefault="00D65892" w:rsidP="00080DCC">
      <w:pPr>
        <w:spacing w:after="0" w:line="240" w:lineRule="auto"/>
        <w:jc w:val="right"/>
        <w:rPr>
          <w:rFonts w:ascii="TH SarabunIT๙" w:hAnsi="TH SarabunIT๙" w:cs="TH SarabunIT๙"/>
          <w:sz w:val="28"/>
          <w:cs/>
        </w:rPr>
        <w:sectPr w:rsidR="00D65892" w:rsidSect="002C0AA0">
          <w:pgSz w:w="11906" w:h="16838"/>
          <w:pgMar w:top="851" w:right="1134" w:bottom="1276" w:left="1701" w:header="709" w:footer="709" w:gutter="0"/>
          <w:cols w:space="708"/>
          <w:docGrid w:linePitch="360"/>
        </w:sectPr>
      </w:pPr>
    </w:p>
    <w:p w14:paraId="060935DD" w14:textId="2F28AB88" w:rsidR="001A2AE5" w:rsidRPr="000F629F" w:rsidRDefault="00D35E85" w:rsidP="00FF5A9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17280" behindDoc="1" locked="0" layoutInCell="1" allowOverlap="1" wp14:anchorId="45A76E7B" wp14:editId="49F26827">
                <wp:simplePos x="0" y="0"/>
                <wp:positionH relativeFrom="column">
                  <wp:posOffset>-396875</wp:posOffset>
                </wp:positionH>
                <wp:positionV relativeFrom="paragraph">
                  <wp:posOffset>-47625</wp:posOffset>
                </wp:positionV>
                <wp:extent cx="6520180" cy="9872980"/>
                <wp:effectExtent l="0" t="0" r="13970" b="1397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87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7C8EC" id="Rectangle 8" o:spid="_x0000_s1026" style="position:absolute;margin-left:-31.25pt;margin-top:-3.75pt;width:513.4pt;height:777.4pt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lkOIAIAAD4EAAAOAAAAZHJzL2Uyb0RvYy54bWysU1Fv0zAQfkfiP1h+p0lLt7Z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" strokeweight="1pt"/>
            </w:pict>
          </mc:Fallback>
        </mc:AlternateContent>
      </w:r>
      <w:r w:rsidR="001A2AE5" w:rsidRPr="000F629F">
        <w:rPr>
          <w:rFonts w:ascii="TH SarabunIT๙" w:hAnsi="TH SarabunIT๙" w:cs="TH SarabunIT๙"/>
          <w:b/>
          <w:bCs/>
          <w:sz w:val="28"/>
          <w:cs/>
        </w:rPr>
        <w:t>สารบัญ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8"/>
        <w:gridCol w:w="6734"/>
        <w:gridCol w:w="862"/>
      </w:tblGrid>
      <w:tr w:rsidR="001A2AE5" w:rsidRPr="000F629F" w14:paraId="5FE448DB" w14:textId="77777777" w:rsidTr="009C5FCE">
        <w:trPr>
          <w:trHeight w:val="415"/>
        </w:trPr>
        <w:tc>
          <w:tcPr>
            <w:tcW w:w="1448" w:type="dxa"/>
          </w:tcPr>
          <w:p w14:paraId="2A6403C7" w14:textId="77777777" w:rsidR="001A2AE5" w:rsidRPr="000F629F" w:rsidRDefault="001A2AE5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6734" w:type="dxa"/>
          </w:tcPr>
          <w:p w14:paraId="59F1AE60" w14:textId="77777777" w:rsidR="001A2AE5" w:rsidRPr="000F629F" w:rsidRDefault="001A2AE5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862" w:type="dxa"/>
          </w:tcPr>
          <w:p w14:paraId="27BB84D9" w14:textId="77777777" w:rsidR="001A2AE5" w:rsidRPr="000F629F" w:rsidRDefault="001A2AE5" w:rsidP="00080DC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หน้า</w:t>
            </w:r>
          </w:p>
        </w:tc>
      </w:tr>
      <w:tr w:rsidR="001A2AE5" w:rsidRPr="000F629F" w14:paraId="2E30CBC8" w14:textId="77777777" w:rsidTr="009C5FCE">
        <w:trPr>
          <w:trHeight w:val="374"/>
        </w:trPr>
        <w:tc>
          <w:tcPr>
            <w:tcW w:w="1448" w:type="dxa"/>
          </w:tcPr>
          <w:p w14:paraId="53CBD319" w14:textId="3AAC631E" w:rsidR="001A2AE5" w:rsidRPr="000F629F" w:rsidRDefault="001A2AE5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บทที่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</w:p>
        </w:tc>
        <w:tc>
          <w:tcPr>
            <w:tcW w:w="6734" w:type="dxa"/>
          </w:tcPr>
          <w:p w14:paraId="4D6E423E" w14:textId="77777777" w:rsidR="001A2AE5" w:rsidRPr="000F629F" w:rsidRDefault="001A2AE5" w:rsidP="00080DCC">
            <w:pP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บทนำ</w:t>
            </w:r>
          </w:p>
        </w:tc>
        <w:tc>
          <w:tcPr>
            <w:tcW w:w="862" w:type="dxa"/>
          </w:tcPr>
          <w:p w14:paraId="19F02E66" w14:textId="5D5AA66D" w:rsidR="001A2AE5" w:rsidRPr="000F629F" w:rsidRDefault="001A2AE5" w:rsidP="00080DC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A2AE5" w:rsidRPr="000F629F" w14:paraId="7CA64B14" w14:textId="77777777" w:rsidTr="009C5FCE">
        <w:trPr>
          <w:trHeight w:val="374"/>
        </w:trPr>
        <w:tc>
          <w:tcPr>
            <w:tcW w:w="1448" w:type="dxa"/>
          </w:tcPr>
          <w:p w14:paraId="2106917F" w14:textId="77777777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140886D0" w14:textId="35D1A486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หลักการและเหตุผล</w:t>
            </w:r>
          </w:p>
        </w:tc>
        <w:tc>
          <w:tcPr>
            <w:tcW w:w="862" w:type="dxa"/>
          </w:tcPr>
          <w:p w14:paraId="26288C97" w14:textId="0C20171A" w:rsidR="001A2AE5" w:rsidRPr="000F629F" w:rsidRDefault="00166825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</w:tr>
      <w:tr w:rsidR="001A2AE5" w:rsidRPr="000F629F" w14:paraId="1B26B7B8" w14:textId="77777777" w:rsidTr="009C5FCE">
        <w:trPr>
          <w:trHeight w:val="374"/>
        </w:trPr>
        <w:tc>
          <w:tcPr>
            <w:tcW w:w="1448" w:type="dxa"/>
          </w:tcPr>
          <w:p w14:paraId="129B3062" w14:textId="77777777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669BEBA7" w14:textId="3CC8949D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วัตถุประสงค์ของแผนบริหารจัดการความเสี่ยง</w:t>
            </w:r>
          </w:p>
        </w:tc>
        <w:tc>
          <w:tcPr>
            <w:tcW w:w="862" w:type="dxa"/>
          </w:tcPr>
          <w:p w14:paraId="06AC4D86" w14:textId="19A64AB2" w:rsidR="001A2AE5" w:rsidRPr="000F629F" w:rsidRDefault="00166825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1</w:t>
            </w:r>
          </w:p>
        </w:tc>
      </w:tr>
      <w:tr w:rsidR="001A2AE5" w:rsidRPr="000F629F" w14:paraId="188517DD" w14:textId="77777777" w:rsidTr="009C5FCE">
        <w:trPr>
          <w:trHeight w:val="374"/>
        </w:trPr>
        <w:tc>
          <w:tcPr>
            <w:tcW w:w="1448" w:type="dxa"/>
          </w:tcPr>
          <w:p w14:paraId="3762BD80" w14:textId="77777777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620C9F0E" w14:textId="1703E6F5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</w:tc>
        <w:tc>
          <w:tcPr>
            <w:tcW w:w="862" w:type="dxa"/>
          </w:tcPr>
          <w:p w14:paraId="193EC7D6" w14:textId="1B8C5027" w:rsidR="001A2AE5" w:rsidRPr="000F629F" w:rsidRDefault="00166825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1</w:t>
            </w:r>
          </w:p>
        </w:tc>
      </w:tr>
      <w:tr w:rsidR="001A2AE5" w:rsidRPr="000F629F" w14:paraId="3592E434" w14:textId="77777777" w:rsidTr="009C5FCE">
        <w:trPr>
          <w:trHeight w:val="374"/>
        </w:trPr>
        <w:tc>
          <w:tcPr>
            <w:tcW w:w="1448" w:type="dxa"/>
          </w:tcPr>
          <w:p w14:paraId="44F138D3" w14:textId="77777777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751DD1B0" w14:textId="5FD74AE7" w:rsidR="001A2AE5" w:rsidRPr="000F629F" w:rsidRDefault="001A2AE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ประโยชน์ของการบริหารจัดการความเสี่ยง</w:t>
            </w:r>
          </w:p>
        </w:tc>
        <w:tc>
          <w:tcPr>
            <w:tcW w:w="862" w:type="dxa"/>
          </w:tcPr>
          <w:p w14:paraId="14024161" w14:textId="70EBB890" w:rsidR="001A2AE5" w:rsidRPr="000F629F" w:rsidRDefault="00166825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</w:tr>
      <w:tr w:rsidR="00644EBD" w:rsidRPr="000F629F" w14:paraId="064BF28C" w14:textId="77777777" w:rsidTr="009C5FCE">
        <w:trPr>
          <w:trHeight w:val="374"/>
        </w:trPr>
        <w:tc>
          <w:tcPr>
            <w:tcW w:w="1448" w:type="dxa"/>
          </w:tcPr>
          <w:p w14:paraId="2FDADC3D" w14:textId="736EC316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บทที่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6734" w:type="dxa"/>
          </w:tcPr>
          <w:p w14:paraId="7A3FCC54" w14:textId="539C0F48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ข้อมูลพื้นฐานขององค์การบริหารส่วนจังหวัดกาฬสินธุ์</w:t>
            </w:r>
          </w:p>
        </w:tc>
        <w:tc>
          <w:tcPr>
            <w:tcW w:w="862" w:type="dxa"/>
          </w:tcPr>
          <w:p w14:paraId="7C8E9DE2" w14:textId="77777777" w:rsidR="00644EBD" w:rsidRPr="000F629F" w:rsidRDefault="00644EBD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644EBD" w:rsidRPr="000F629F" w14:paraId="5DA439A7" w14:textId="77777777" w:rsidTr="009C5FCE">
        <w:trPr>
          <w:trHeight w:val="374"/>
        </w:trPr>
        <w:tc>
          <w:tcPr>
            <w:tcW w:w="1448" w:type="dxa"/>
          </w:tcPr>
          <w:p w14:paraId="5526EDB9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517AA860" w14:textId="40B48139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ประวัติความเป็นมา</w:t>
            </w:r>
          </w:p>
        </w:tc>
        <w:tc>
          <w:tcPr>
            <w:tcW w:w="862" w:type="dxa"/>
          </w:tcPr>
          <w:p w14:paraId="699A405E" w14:textId="0F4E06FC" w:rsidR="00644EBD" w:rsidRPr="000F629F" w:rsidRDefault="00F1471E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</w:tr>
      <w:tr w:rsidR="00644EBD" w:rsidRPr="000F629F" w14:paraId="74425C57" w14:textId="77777777" w:rsidTr="009C5FCE">
        <w:trPr>
          <w:trHeight w:val="374"/>
        </w:trPr>
        <w:tc>
          <w:tcPr>
            <w:tcW w:w="1448" w:type="dxa"/>
          </w:tcPr>
          <w:p w14:paraId="74150A07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662E99D7" w14:textId="6B850E42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วิสัยทัศน์</w:t>
            </w:r>
          </w:p>
        </w:tc>
        <w:tc>
          <w:tcPr>
            <w:tcW w:w="862" w:type="dxa"/>
          </w:tcPr>
          <w:p w14:paraId="24D0AB24" w14:textId="3F6E9942" w:rsidR="00644EBD" w:rsidRPr="000F629F" w:rsidRDefault="00F1471E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</w:tr>
      <w:tr w:rsidR="00644EBD" w:rsidRPr="000F629F" w14:paraId="5C4147B2" w14:textId="77777777" w:rsidTr="009C5FCE">
        <w:trPr>
          <w:trHeight w:val="374"/>
        </w:trPr>
        <w:tc>
          <w:tcPr>
            <w:tcW w:w="1448" w:type="dxa"/>
          </w:tcPr>
          <w:p w14:paraId="30DD74C3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3AD519C2" w14:textId="6E24E9D2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พันธกิจ</w:t>
            </w:r>
          </w:p>
        </w:tc>
        <w:tc>
          <w:tcPr>
            <w:tcW w:w="862" w:type="dxa"/>
          </w:tcPr>
          <w:p w14:paraId="1C49F4CE" w14:textId="10FA5D29" w:rsidR="00644EBD" w:rsidRPr="000F629F" w:rsidRDefault="00F1471E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</w:tr>
      <w:tr w:rsidR="00644EBD" w:rsidRPr="000F629F" w14:paraId="4238DBE7" w14:textId="77777777" w:rsidTr="009C5FCE">
        <w:trPr>
          <w:trHeight w:val="374"/>
        </w:trPr>
        <w:tc>
          <w:tcPr>
            <w:tcW w:w="1448" w:type="dxa"/>
          </w:tcPr>
          <w:p w14:paraId="4BB0F9C3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5F6A946A" w14:textId="256DA414" w:rsidR="00644EBD" w:rsidRPr="000F629F" w:rsidRDefault="009252C8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ยุทธศาสตร์การ</w:t>
            </w:r>
            <w:r w:rsidR="00644EBD" w:rsidRPr="000F629F">
              <w:rPr>
                <w:rFonts w:ascii="TH SarabunIT๙" w:hAnsi="TH SarabunIT๙" w:cs="TH SarabunIT๙"/>
                <w:sz w:val="28"/>
                <w:cs/>
              </w:rPr>
              <w:t>พัฒนา</w:t>
            </w:r>
          </w:p>
        </w:tc>
        <w:tc>
          <w:tcPr>
            <w:tcW w:w="862" w:type="dxa"/>
          </w:tcPr>
          <w:p w14:paraId="16CC99E6" w14:textId="6FD49BC0" w:rsidR="00644EBD" w:rsidRPr="000F629F" w:rsidRDefault="00F1471E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</w:tr>
      <w:tr w:rsidR="00644EBD" w:rsidRPr="000F629F" w14:paraId="6CA5427E" w14:textId="77777777" w:rsidTr="009C5FCE">
        <w:trPr>
          <w:trHeight w:val="374"/>
        </w:trPr>
        <w:tc>
          <w:tcPr>
            <w:tcW w:w="1448" w:type="dxa"/>
          </w:tcPr>
          <w:p w14:paraId="1A591479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66731A7B" w14:textId="7752C318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โครงสร้างหน่วยงาน</w:t>
            </w:r>
          </w:p>
        </w:tc>
        <w:tc>
          <w:tcPr>
            <w:tcW w:w="862" w:type="dxa"/>
          </w:tcPr>
          <w:p w14:paraId="68CBC72F" w14:textId="4A67F4E2" w:rsidR="00644EBD" w:rsidRPr="000F629F" w:rsidRDefault="00F1471E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</w:tc>
      </w:tr>
      <w:tr w:rsidR="000A683A" w:rsidRPr="000F629F" w14:paraId="2E07B316" w14:textId="77777777" w:rsidTr="009C5FCE">
        <w:trPr>
          <w:trHeight w:val="362"/>
        </w:trPr>
        <w:tc>
          <w:tcPr>
            <w:tcW w:w="1448" w:type="dxa"/>
          </w:tcPr>
          <w:p w14:paraId="22177449" w14:textId="77777777" w:rsidR="000A683A" w:rsidRPr="000F629F" w:rsidRDefault="000A683A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6734" w:type="dxa"/>
          </w:tcPr>
          <w:p w14:paraId="78D4C96A" w14:textId="2E043F1F" w:rsidR="000A683A" w:rsidRPr="000F629F" w:rsidRDefault="000A683A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แนวทางการ</w:t>
            </w:r>
            <w:r w:rsidR="00E257FD" w:rsidRPr="000F629F">
              <w:rPr>
                <w:rFonts w:ascii="TH SarabunIT๙" w:hAnsi="TH SarabunIT๙" w:cs="TH SarabunIT๙"/>
                <w:sz w:val="28"/>
                <w:cs/>
              </w:rPr>
              <w:t>ดำเนินงานและกลไกการบริหารจัดการความเสี่ยง</w:t>
            </w:r>
          </w:p>
        </w:tc>
        <w:tc>
          <w:tcPr>
            <w:tcW w:w="862" w:type="dxa"/>
          </w:tcPr>
          <w:p w14:paraId="163FF0DB" w14:textId="112A5DBE" w:rsidR="000A683A" w:rsidRPr="000F629F" w:rsidRDefault="00F1471E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</w:tc>
      </w:tr>
      <w:tr w:rsidR="000A683A" w:rsidRPr="000F629F" w14:paraId="06205403" w14:textId="77777777" w:rsidTr="009C5FCE">
        <w:trPr>
          <w:trHeight w:val="362"/>
        </w:trPr>
        <w:tc>
          <w:tcPr>
            <w:tcW w:w="1448" w:type="dxa"/>
          </w:tcPr>
          <w:p w14:paraId="11A2518C" w14:textId="77777777" w:rsidR="000A683A" w:rsidRPr="000F629F" w:rsidRDefault="000A683A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6734" w:type="dxa"/>
          </w:tcPr>
          <w:p w14:paraId="1B1F1DA9" w14:textId="4A895A5F" w:rsidR="000A683A" w:rsidRPr="000F629F" w:rsidRDefault="00E257F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7</w:t>
            </w:r>
            <w:r w:rsidR="000A683A" w:rsidRPr="000F629F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0A683A" w:rsidRPr="000F629F">
              <w:rPr>
                <w:rFonts w:ascii="TH SarabunIT๙" w:hAnsi="TH SarabunIT๙" w:cs="TH SarabunIT๙"/>
                <w:sz w:val="28"/>
                <w:cs/>
              </w:rPr>
              <w:t>โครงสร้างการบริหาร</w:t>
            </w:r>
            <w:r w:rsidR="00E81B06" w:rsidRPr="000F629F">
              <w:rPr>
                <w:rFonts w:ascii="TH SarabunIT๙" w:hAnsi="TH SarabunIT๙" w:cs="TH SarabunIT๙"/>
                <w:sz w:val="28"/>
                <w:cs/>
              </w:rPr>
              <w:t>จัดการ</w:t>
            </w:r>
            <w:r w:rsidR="000A683A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  <w:tc>
          <w:tcPr>
            <w:tcW w:w="862" w:type="dxa"/>
          </w:tcPr>
          <w:p w14:paraId="13C19FE8" w14:textId="1DD0D67D" w:rsidR="000A683A" w:rsidRPr="000F629F" w:rsidRDefault="009A557B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</w:tc>
      </w:tr>
      <w:tr w:rsidR="000A683A" w:rsidRPr="000F629F" w14:paraId="4DDC28B6" w14:textId="77777777" w:rsidTr="009C5FCE">
        <w:trPr>
          <w:trHeight w:val="362"/>
        </w:trPr>
        <w:tc>
          <w:tcPr>
            <w:tcW w:w="1448" w:type="dxa"/>
          </w:tcPr>
          <w:p w14:paraId="45815037" w14:textId="77777777" w:rsidR="000A683A" w:rsidRPr="000F629F" w:rsidRDefault="000A683A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6734" w:type="dxa"/>
          </w:tcPr>
          <w:p w14:paraId="0CEF2A98" w14:textId="0DFA654D" w:rsidR="000A683A" w:rsidRPr="000F629F" w:rsidRDefault="00E257F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8</w:t>
            </w:r>
            <w:r w:rsidR="000A683A" w:rsidRPr="000F629F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0A683A" w:rsidRPr="000F629F">
              <w:rPr>
                <w:rFonts w:ascii="TH SarabunIT๙" w:hAnsi="TH SarabunIT๙" w:cs="TH SarabunIT๙"/>
                <w:sz w:val="28"/>
                <w:cs/>
              </w:rPr>
              <w:t>คณะกรรมการบริหารจัดการความเสี่ยง</w:t>
            </w:r>
          </w:p>
        </w:tc>
        <w:tc>
          <w:tcPr>
            <w:tcW w:w="862" w:type="dxa"/>
          </w:tcPr>
          <w:p w14:paraId="4E41D02D" w14:textId="6FC14D54" w:rsidR="000A683A" w:rsidRPr="000F629F" w:rsidRDefault="009A557B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</w:tr>
      <w:tr w:rsidR="00644EBD" w:rsidRPr="000F629F" w14:paraId="36D1147D" w14:textId="77777777" w:rsidTr="009C5FCE">
        <w:trPr>
          <w:trHeight w:val="362"/>
        </w:trPr>
        <w:tc>
          <w:tcPr>
            <w:tcW w:w="1448" w:type="dxa"/>
          </w:tcPr>
          <w:p w14:paraId="57807E66" w14:textId="3C0AD020" w:rsidR="00644EBD" w:rsidRPr="000F629F" w:rsidRDefault="00644EBD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บทที่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597EE9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3</w:t>
            </w:r>
          </w:p>
        </w:tc>
        <w:tc>
          <w:tcPr>
            <w:tcW w:w="6734" w:type="dxa"/>
          </w:tcPr>
          <w:p w14:paraId="777DF09C" w14:textId="44CB57F4" w:rsidR="00644EBD" w:rsidRPr="000F629F" w:rsidRDefault="00597EE9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หลักการและ</w:t>
            </w:r>
            <w:r w:rsidR="000A683A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แนวคิด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การบริหารจัดการความเสี่ยง</w:t>
            </w:r>
          </w:p>
        </w:tc>
        <w:tc>
          <w:tcPr>
            <w:tcW w:w="862" w:type="dxa"/>
          </w:tcPr>
          <w:p w14:paraId="35847D8B" w14:textId="14C6FCA2" w:rsidR="00644EBD" w:rsidRPr="000F629F" w:rsidRDefault="00644EBD" w:rsidP="00080DC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644EBD" w:rsidRPr="000F629F" w14:paraId="2B4BFE0A" w14:textId="77777777" w:rsidTr="009C5FCE">
        <w:trPr>
          <w:trHeight w:val="374"/>
        </w:trPr>
        <w:tc>
          <w:tcPr>
            <w:tcW w:w="1448" w:type="dxa"/>
          </w:tcPr>
          <w:p w14:paraId="0E0BD4D5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76F0A58D" w14:textId="48758CA3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คำจำกัดความ</w:t>
            </w:r>
          </w:p>
        </w:tc>
        <w:tc>
          <w:tcPr>
            <w:tcW w:w="862" w:type="dxa"/>
          </w:tcPr>
          <w:p w14:paraId="090BF894" w14:textId="65C07A23" w:rsidR="00644EBD" w:rsidRPr="000F629F" w:rsidRDefault="009A557B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12</w:t>
            </w:r>
          </w:p>
        </w:tc>
      </w:tr>
      <w:tr w:rsidR="00644EBD" w:rsidRPr="000F629F" w14:paraId="499893EE" w14:textId="77777777" w:rsidTr="009C5FCE">
        <w:trPr>
          <w:trHeight w:val="374"/>
        </w:trPr>
        <w:tc>
          <w:tcPr>
            <w:tcW w:w="1448" w:type="dxa"/>
          </w:tcPr>
          <w:p w14:paraId="1D5D88EC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285A7D8F" w14:textId="4A0FC43D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511A1E" w:rsidRPr="000F629F">
              <w:rPr>
                <w:rFonts w:ascii="TH SarabunIT๙" w:hAnsi="TH SarabunIT๙" w:cs="TH SarabunIT๙"/>
                <w:sz w:val="28"/>
                <w:cs/>
              </w:rPr>
              <w:t>องค์ประกอบหลักของการบริหารจัดการความเสี่ยงตามแนวทางของ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511A1E" w:rsidRPr="000F629F">
              <w:rPr>
                <w:rFonts w:ascii="TH SarabunIT๙" w:hAnsi="TH SarabunIT๙" w:cs="TH SarabunIT๙"/>
                <w:sz w:val="28"/>
              </w:rPr>
              <w:t>COSO</w:t>
            </w:r>
          </w:p>
        </w:tc>
        <w:tc>
          <w:tcPr>
            <w:tcW w:w="862" w:type="dxa"/>
          </w:tcPr>
          <w:p w14:paraId="328F96CA" w14:textId="241A7CD7" w:rsidR="00644EBD" w:rsidRPr="000F629F" w:rsidRDefault="009A557B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13</w:t>
            </w:r>
          </w:p>
        </w:tc>
      </w:tr>
      <w:tr w:rsidR="00644EBD" w:rsidRPr="000F629F" w14:paraId="02E9275A" w14:textId="77777777" w:rsidTr="009C5FCE">
        <w:trPr>
          <w:trHeight w:val="374"/>
        </w:trPr>
        <w:tc>
          <w:tcPr>
            <w:tcW w:w="1448" w:type="dxa"/>
          </w:tcPr>
          <w:p w14:paraId="7D6FF569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4B26C92F" w14:textId="3B4901E1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สภาพแวดล้อมในองค์กร</w:t>
            </w:r>
          </w:p>
        </w:tc>
        <w:tc>
          <w:tcPr>
            <w:tcW w:w="862" w:type="dxa"/>
          </w:tcPr>
          <w:p w14:paraId="2A00FCA6" w14:textId="2733FBB4" w:rsidR="00644EBD" w:rsidRPr="000F629F" w:rsidRDefault="009A557B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14</w:t>
            </w:r>
          </w:p>
        </w:tc>
      </w:tr>
      <w:tr w:rsidR="00644EBD" w:rsidRPr="000F629F" w14:paraId="0A58298C" w14:textId="77777777" w:rsidTr="009C5FCE">
        <w:trPr>
          <w:trHeight w:val="374"/>
        </w:trPr>
        <w:tc>
          <w:tcPr>
            <w:tcW w:w="1448" w:type="dxa"/>
          </w:tcPr>
          <w:p w14:paraId="45976044" w14:textId="77777777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5B54EFDD" w14:textId="4E7F9AD6" w:rsidR="00644EBD" w:rsidRPr="000F629F" w:rsidRDefault="00644EBD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คำอธิบายมิติธรรมา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ภิ</w:t>
            </w:r>
            <w:proofErr w:type="spellEnd"/>
            <w:r w:rsidRPr="000F629F">
              <w:rPr>
                <w:rFonts w:ascii="TH SarabunIT๙" w:hAnsi="TH SarabunIT๙" w:cs="TH SarabunIT๙"/>
                <w:sz w:val="28"/>
                <w:cs/>
              </w:rPr>
              <w:t>บาล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องค์ประกอบ</w:t>
            </w:r>
          </w:p>
        </w:tc>
        <w:tc>
          <w:tcPr>
            <w:tcW w:w="862" w:type="dxa"/>
          </w:tcPr>
          <w:p w14:paraId="6482D5FD" w14:textId="104BF9B1" w:rsidR="00644EBD" w:rsidRPr="000F629F" w:rsidRDefault="009A557B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15</w:t>
            </w:r>
          </w:p>
        </w:tc>
      </w:tr>
      <w:tr w:rsidR="00644EBD" w:rsidRPr="000F629F" w14:paraId="34E156E2" w14:textId="77777777" w:rsidTr="009C5FCE">
        <w:trPr>
          <w:trHeight w:val="374"/>
        </w:trPr>
        <w:tc>
          <w:tcPr>
            <w:tcW w:w="1448" w:type="dxa"/>
          </w:tcPr>
          <w:p w14:paraId="6E4A1EA8" w14:textId="65911F43" w:rsidR="00644EBD" w:rsidRPr="000F629F" w:rsidRDefault="00644EBD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บทที่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0A683A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4</w:t>
            </w:r>
          </w:p>
        </w:tc>
        <w:tc>
          <w:tcPr>
            <w:tcW w:w="6734" w:type="dxa"/>
          </w:tcPr>
          <w:p w14:paraId="2C86F916" w14:textId="77777777" w:rsidR="00644EBD" w:rsidRPr="000F629F" w:rsidRDefault="00644EBD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กระบวนการบริหารจัดการความเสี่ยง</w:t>
            </w:r>
          </w:p>
        </w:tc>
        <w:tc>
          <w:tcPr>
            <w:tcW w:w="862" w:type="dxa"/>
          </w:tcPr>
          <w:p w14:paraId="510E83C1" w14:textId="6E8989A9" w:rsidR="00644EBD" w:rsidRPr="000F629F" w:rsidRDefault="00644EBD" w:rsidP="00080DCC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A10955" w:rsidRPr="000F629F" w14:paraId="07908BD4" w14:textId="77777777" w:rsidTr="009C5FCE">
        <w:trPr>
          <w:trHeight w:val="362"/>
        </w:trPr>
        <w:tc>
          <w:tcPr>
            <w:tcW w:w="1448" w:type="dxa"/>
          </w:tcPr>
          <w:p w14:paraId="0BC1E76C" w14:textId="77777777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28D7D953" w14:textId="0ABBAC5A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C27B93" w:rsidRPr="000F629F">
              <w:rPr>
                <w:rFonts w:ascii="TH SarabunIT๙" w:hAnsi="TH SarabunIT๙" w:cs="TH SarabunIT๙"/>
                <w:sz w:val="28"/>
                <w:cs/>
              </w:rPr>
              <w:t>การวิเคราะห์องค์กร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862" w:type="dxa"/>
          </w:tcPr>
          <w:p w14:paraId="7BB91CBD" w14:textId="56B46974" w:rsidR="00A10955" w:rsidRPr="000F629F" w:rsidRDefault="00165CA0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17</w:t>
            </w:r>
          </w:p>
        </w:tc>
      </w:tr>
      <w:tr w:rsidR="00A10955" w:rsidRPr="000F629F" w14:paraId="6D285708" w14:textId="77777777" w:rsidTr="009C5FCE">
        <w:trPr>
          <w:trHeight w:val="374"/>
        </w:trPr>
        <w:tc>
          <w:tcPr>
            <w:tcW w:w="1448" w:type="dxa"/>
          </w:tcPr>
          <w:p w14:paraId="4F50FF95" w14:textId="77777777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7169E07A" w14:textId="25241022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C27B93" w:rsidRPr="000F629F">
              <w:rPr>
                <w:rFonts w:ascii="TH SarabunIT๙" w:hAnsi="TH SarabunIT๙" w:cs="TH SarabunIT๙"/>
                <w:sz w:val="28"/>
                <w:cs/>
              </w:rPr>
              <w:t>การกำหนดนโยบายการบริหารจัดการความเสี่ยง</w:t>
            </w:r>
          </w:p>
        </w:tc>
        <w:tc>
          <w:tcPr>
            <w:tcW w:w="862" w:type="dxa"/>
          </w:tcPr>
          <w:p w14:paraId="05D59100" w14:textId="04574FA8" w:rsidR="00A10955" w:rsidRPr="000F629F" w:rsidRDefault="00C27B93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17</w:t>
            </w:r>
          </w:p>
        </w:tc>
      </w:tr>
      <w:tr w:rsidR="00A10955" w:rsidRPr="000F629F" w14:paraId="763227F4" w14:textId="77777777" w:rsidTr="009C5FCE">
        <w:trPr>
          <w:trHeight w:val="374"/>
        </w:trPr>
        <w:tc>
          <w:tcPr>
            <w:tcW w:w="1448" w:type="dxa"/>
          </w:tcPr>
          <w:p w14:paraId="3F9FCA4A" w14:textId="77777777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70204070" w14:textId="51DC9809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="00D307CE" w:rsidRPr="000F629F">
              <w:rPr>
                <w:rFonts w:ascii="TH SarabunIT๙" w:hAnsi="TH SarabunIT๙" w:cs="TH SarabunIT๙"/>
                <w:sz w:val="28"/>
                <w:cs/>
              </w:rPr>
              <w:t>ระบุ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  <w:tc>
          <w:tcPr>
            <w:tcW w:w="862" w:type="dxa"/>
          </w:tcPr>
          <w:p w14:paraId="2054F470" w14:textId="4BBA115F" w:rsidR="00A10955" w:rsidRPr="000F629F" w:rsidRDefault="00D307CE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18</w:t>
            </w:r>
          </w:p>
        </w:tc>
      </w:tr>
      <w:tr w:rsidR="00A10955" w:rsidRPr="000F629F" w14:paraId="6258A903" w14:textId="77777777" w:rsidTr="009C5FCE">
        <w:trPr>
          <w:trHeight w:val="374"/>
        </w:trPr>
        <w:tc>
          <w:tcPr>
            <w:tcW w:w="1448" w:type="dxa"/>
          </w:tcPr>
          <w:p w14:paraId="7D33AF7A" w14:textId="77777777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42DFD4A1" w14:textId="159E5E31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="00D307CE" w:rsidRPr="000F629F">
              <w:rPr>
                <w:rFonts w:ascii="TH SarabunIT๙" w:hAnsi="TH SarabunIT๙" w:cs="TH SarabunIT๙"/>
                <w:sz w:val="28"/>
                <w:cs/>
              </w:rPr>
              <w:t>ประเมิน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  <w:tc>
          <w:tcPr>
            <w:tcW w:w="862" w:type="dxa"/>
          </w:tcPr>
          <w:p w14:paraId="1FED0154" w14:textId="560F6789" w:rsidR="00A10955" w:rsidRPr="000F629F" w:rsidRDefault="00D307CE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19</w:t>
            </w:r>
          </w:p>
        </w:tc>
      </w:tr>
      <w:tr w:rsidR="00A10955" w:rsidRPr="000F629F" w14:paraId="779B8D06" w14:textId="77777777" w:rsidTr="009C5FCE">
        <w:trPr>
          <w:trHeight w:val="374"/>
        </w:trPr>
        <w:tc>
          <w:tcPr>
            <w:tcW w:w="1448" w:type="dxa"/>
          </w:tcPr>
          <w:p w14:paraId="7E58CC73" w14:textId="77777777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2FA85B5A" w14:textId="72717A72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="00015020" w:rsidRPr="000F629F">
              <w:rPr>
                <w:rFonts w:ascii="TH SarabunIT๙" w:hAnsi="TH SarabunIT๙" w:cs="TH SarabunIT๙"/>
                <w:sz w:val="28"/>
                <w:cs/>
              </w:rPr>
              <w:t>ตอบสนองความเสี่ยง</w:t>
            </w:r>
          </w:p>
        </w:tc>
        <w:tc>
          <w:tcPr>
            <w:tcW w:w="862" w:type="dxa"/>
          </w:tcPr>
          <w:p w14:paraId="68C56409" w14:textId="1A452FA0" w:rsidR="00A10955" w:rsidRPr="000F629F" w:rsidRDefault="00015020" w:rsidP="00080DCC">
            <w:pPr>
              <w:jc w:val="right"/>
              <w:rPr>
                <w:rFonts w:ascii="TH SarabunIT๙" w:hAnsi="TH SarabunIT๙" w:cs="TH SarabunIT๙" w:hint="cs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22</w:t>
            </w:r>
          </w:p>
        </w:tc>
      </w:tr>
      <w:tr w:rsidR="00A10955" w:rsidRPr="000F629F" w14:paraId="6512C099" w14:textId="77777777" w:rsidTr="009C5FCE">
        <w:trPr>
          <w:trHeight w:val="374"/>
        </w:trPr>
        <w:tc>
          <w:tcPr>
            <w:tcW w:w="1448" w:type="dxa"/>
          </w:tcPr>
          <w:p w14:paraId="257E24A1" w14:textId="77777777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734FFB4B" w14:textId="107E16A3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="00015020" w:rsidRPr="000F629F">
              <w:rPr>
                <w:rFonts w:ascii="TH SarabunIT๙" w:hAnsi="TH SarabunIT๙" w:cs="TH SarabunIT๙"/>
                <w:sz w:val="28"/>
                <w:cs/>
              </w:rPr>
              <w:t>ติดตามและทบทวนความเสี่ยง</w:t>
            </w:r>
          </w:p>
        </w:tc>
        <w:tc>
          <w:tcPr>
            <w:tcW w:w="862" w:type="dxa"/>
          </w:tcPr>
          <w:p w14:paraId="5E685F09" w14:textId="1BD47283" w:rsidR="00A10955" w:rsidRPr="000F629F" w:rsidRDefault="000A2067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="00015020" w:rsidRPr="000F629F">
              <w:rPr>
                <w:rFonts w:ascii="TH SarabunIT๙" w:hAnsi="TH SarabunIT๙" w:cs="TH SarabunIT๙"/>
                <w:sz w:val="28"/>
                <w:cs/>
              </w:rPr>
              <w:t>23</w:t>
            </w:r>
          </w:p>
        </w:tc>
      </w:tr>
      <w:tr w:rsidR="009123BA" w:rsidRPr="000F629F" w14:paraId="3CF0231E" w14:textId="77777777" w:rsidTr="009C5FCE">
        <w:trPr>
          <w:trHeight w:val="374"/>
        </w:trPr>
        <w:tc>
          <w:tcPr>
            <w:tcW w:w="1448" w:type="dxa"/>
          </w:tcPr>
          <w:p w14:paraId="31D3224B" w14:textId="77777777" w:rsidR="009123BA" w:rsidRPr="000F629F" w:rsidRDefault="009123BA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734" w:type="dxa"/>
          </w:tcPr>
          <w:p w14:paraId="0BD76FBD" w14:textId="03D3B04C" w:rsidR="009123BA" w:rsidRPr="000F629F" w:rsidRDefault="009123BA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7.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การสื่อสารและการรายงาน</w:t>
            </w:r>
          </w:p>
        </w:tc>
        <w:tc>
          <w:tcPr>
            <w:tcW w:w="862" w:type="dxa"/>
          </w:tcPr>
          <w:p w14:paraId="62E66CFD" w14:textId="03AB4C6C" w:rsidR="009123BA" w:rsidRPr="000F629F" w:rsidRDefault="000A2067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="009123BA" w:rsidRPr="000F629F">
              <w:rPr>
                <w:rFonts w:ascii="TH SarabunIT๙" w:hAnsi="TH SarabunIT๙" w:cs="TH SarabunIT๙"/>
                <w:sz w:val="28"/>
                <w:cs/>
              </w:rPr>
              <w:t>24</w:t>
            </w:r>
          </w:p>
        </w:tc>
      </w:tr>
      <w:tr w:rsidR="00A10955" w:rsidRPr="000F629F" w14:paraId="6CCF169F" w14:textId="77777777" w:rsidTr="009C5FCE">
        <w:trPr>
          <w:trHeight w:val="374"/>
        </w:trPr>
        <w:tc>
          <w:tcPr>
            <w:tcW w:w="1448" w:type="dxa"/>
          </w:tcPr>
          <w:p w14:paraId="7AD6CD06" w14:textId="64DEA796" w:rsidR="00A10955" w:rsidRPr="000F629F" w:rsidRDefault="000A2067" w:rsidP="00080DC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A10955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บทที่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A10955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5</w:t>
            </w:r>
          </w:p>
        </w:tc>
        <w:tc>
          <w:tcPr>
            <w:tcW w:w="6734" w:type="dxa"/>
          </w:tcPr>
          <w:p w14:paraId="1D84653B" w14:textId="1ADF7FA0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การจัดทำแผนบริหารจัดการความเสี่ยง</w:t>
            </w:r>
          </w:p>
        </w:tc>
        <w:tc>
          <w:tcPr>
            <w:tcW w:w="862" w:type="dxa"/>
          </w:tcPr>
          <w:p w14:paraId="7B2C47E5" w14:textId="77777777" w:rsidR="00A10955" w:rsidRPr="000F629F" w:rsidRDefault="00A10955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A10955" w:rsidRPr="000F629F" w14:paraId="62CEA8AB" w14:textId="77777777" w:rsidTr="009C5FCE">
        <w:trPr>
          <w:trHeight w:val="374"/>
        </w:trPr>
        <w:tc>
          <w:tcPr>
            <w:tcW w:w="1448" w:type="dxa"/>
          </w:tcPr>
          <w:p w14:paraId="4B49961A" w14:textId="0B2FE0A4" w:rsidR="00A10955" w:rsidRPr="000F629F" w:rsidRDefault="00A10955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6734" w:type="dxa"/>
          </w:tcPr>
          <w:p w14:paraId="6110309F" w14:textId="06C39AA6" w:rsidR="00A10955" w:rsidRPr="000F629F" w:rsidRDefault="00D13CFD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หลักการบริหารจัดการความเสี่ยงระดับองค์กร</w:t>
            </w:r>
          </w:p>
        </w:tc>
        <w:tc>
          <w:tcPr>
            <w:tcW w:w="862" w:type="dxa"/>
          </w:tcPr>
          <w:p w14:paraId="4526210C" w14:textId="00B7709E" w:rsidR="00A10955" w:rsidRPr="000F629F" w:rsidRDefault="009123BA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26</w:t>
            </w:r>
          </w:p>
        </w:tc>
      </w:tr>
      <w:tr w:rsidR="00A10955" w:rsidRPr="000F629F" w14:paraId="2B122072" w14:textId="77777777" w:rsidTr="009C5FCE">
        <w:trPr>
          <w:trHeight w:val="374"/>
        </w:trPr>
        <w:tc>
          <w:tcPr>
            <w:tcW w:w="1448" w:type="dxa"/>
          </w:tcPr>
          <w:p w14:paraId="3C0C4C11" w14:textId="77777777" w:rsidR="00A10955" w:rsidRPr="000F629F" w:rsidRDefault="00A10955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6734" w:type="dxa"/>
          </w:tcPr>
          <w:p w14:paraId="59FF9B63" w14:textId="0C8BC4AA" w:rsidR="00A10955" w:rsidRPr="000F629F" w:rsidRDefault="00A10955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แผนบริหารจัดการความเสี่ยงองค์การบริหารส่วนจังหวัดกาฬสินธุ์</w:t>
            </w:r>
          </w:p>
          <w:p w14:paraId="25C2D288" w14:textId="49F35BA5" w:rsidR="00A10955" w:rsidRPr="000F629F" w:rsidRDefault="00932648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ประจำ</w:t>
            </w:r>
            <w:r w:rsidR="00A10955" w:rsidRPr="000F629F">
              <w:rPr>
                <w:rFonts w:ascii="TH SarabunIT๙" w:hAnsi="TH SarabunIT๙" w:cs="TH SarabunIT๙"/>
                <w:sz w:val="28"/>
                <w:cs/>
              </w:rPr>
              <w:t>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10955"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10955" w:rsidRPr="000F629F">
              <w:rPr>
                <w:rFonts w:ascii="TH SarabunIT๙" w:hAnsi="TH SarabunIT๙" w:cs="TH SarabunIT๙"/>
                <w:sz w:val="28"/>
                <w:cs/>
              </w:rPr>
              <w:t>256</w:t>
            </w:r>
            <w:r w:rsidR="001027EB" w:rsidRPr="000F629F">
              <w:rPr>
                <w:rFonts w:ascii="TH SarabunIT๙" w:hAnsi="TH SarabunIT๙" w:cs="TH SarabunIT๙"/>
                <w:sz w:val="28"/>
                <w:cs/>
              </w:rPr>
              <w:t>8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    </w:t>
            </w:r>
          </w:p>
          <w:p w14:paraId="3E136002" w14:textId="117C43B0" w:rsidR="005805E6" w:rsidRPr="000F629F" w:rsidRDefault="008F3DBC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สำนักปลัดองค์การบริหารส่วนจังหวัด</w:t>
            </w:r>
          </w:p>
          <w:p w14:paraId="6ADE557D" w14:textId="3B9B057F" w:rsidR="005805E6" w:rsidRPr="000F629F" w:rsidRDefault="008F3DBC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สำนักงานเลขานุการองค์การบริหารส่วนจังหวัด</w:t>
            </w:r>
          </w:p>
          <w:p w14:paraId="1F74F630" w14:textId="5225539D" w:rsidR="005805E6" w:rsidRPr="000F629F" w:rsidRDefault="00182A33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  <w:p w14:paraId="7CE58EF8" w14:textId="4D63E098" w:rsidR="005805E6" w:rsidRPr="000F629F" w:rsidRDefault="00182A33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  <w:p w14:paraId="0146AAA3" w14:textId="7039F98E" w:rsidR="00F56D3B" w:rsidRPr="000F629F" w:rsidRDefault="00182A33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</w:t>
            </w:r>
            <w:r w:rsidR="007B10F6" w:rsidRPr="000F629F">
              <w:rPr>
                <w:rFonts w:ascii="TH SarabunIT๙" w:hAnsi="TH SarabunIT๙" w:cs="TH SarabunIT๙"/>
                <w:sz w:val="28"/>
                <w:cs/>
              </w:rPr>
              <w:t>สาธารณสุข</w:t>
            </w:r>
          </w:p>
          <w:p w14:paraId="3ECF0F6D" w14:textId="538BACFC" w:rsidR="005805E6" w:rsidRPr="000F629F" w:rsidRDefault="005805E6" w:rsidP="00080DC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862" w:type="dxa"/>
          </w:tcPr>
          <w:p w14:paraId="357822B9" w14:textId="5A135677" w:rsidR="00A10955" w:rsidRPr="000F629F" w:rsidRDefault="00A10955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14:paraId="5CD8DD9C" w14:textId="77777777" w:rsidR="005805E6" w:rsidRPr="000F629F" w:rsidRDefault="005805E6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14:paraId="06BA91AD" w14:textId="166EA2FC" w:rsidR="005805E6" w:rsidRPr="000F629F" w:rsidRDefault="00F56D3B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30</w:t>
            </w:r>
          </w:p>
          <w:p w14:paraId="3E7351D2" w14:textId="68955BD6" w:rsidR="005805E6" w:rsidRPr="000F629F" w:rsidRDefault="008F3DBC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33</w:t>
            </w:r>
          </w:p>
          <w:p w14:paraId="6916B310" w14:textId="52B5B7D6" w:rsidR="005805E6" w:rsidRPr="000F629F" w:rsidRDefault="00182A33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36</w:t>
            </w:r>
          </w:p>
          <w:p w14:paraId="26E05B7C" w14:textId="60890BDC" w:rsidR="005805E6" w:rsidRPr="000F629F" w:rsidRDefault="00182A33" w:rsidP="00080DCC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4</w:t>
            </w:r>
            <w:r w:rsidR="001027EB" w:rsidRPr="000F629F">
              <w:rPr>
                <w:rFonts w:ascii="TH SarabunIT๙" w:hAnsi="TH SarabunIT๙" w:cs="TH SarabunIT๙"/>
                <w:sz w:val="28"/>
              </w:rPr>
              <w:t>5</w:t>
            </w:r>
          </w:p>
          <w:p w14:paraId="288FADFA" w14:textId="7B67F1C4" w:rsidR="005805E6" w:rsidRPr="000F629F" w:rsidRDefault="007B10F6" w:rsidP="00080DC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48</w:t>
            </w:r>
          </w:p>
        </w:tc>
      </w:tr>
    </w:tbl>
    <w:p w14:paraId="07FA6FB6" w14:textId="77777777" w:rsidR="00A643DE" w:rsidRDefault="00A643DE" w:rsidP="00080DCC">
      <w:pPr>
        <w:pStyle w:val="NoSpacing"/>
        <w:rPr>
          <w:rFonts w:ascii="TH SarabunIT๙" w:hAnsi="TH SarabunIT๙" w:cs="TH SarabunIT๙"/>
          <w:b/>
          <w:bCs/>
          <w:sz w:val="28"/>
        </w:rPr>
        <w:sectPr w:rsidR="00A643DE" w:rsidSect="002C0AA0">
          <w:pgSz w:w="11906" w:h="16838"/>
          <w:pgMar w:top="851" w:right="1134" w:bottom="1276" w:left="1701" w:header="709" w:footer="709" w:gutter="0"/>
          <w:cols w:space="708"/>
          <w:docGrid w:linePitch="360"/>
        </w:sectPr>
      </w:pPr>
    </w:p>
    <w:p w14:paraId="181519C9" w14:textId="6CF4D774" w:rsidR="00E03BE5" w:rsidRPr="000F629F" w:rsidRDefault="008E34A2" w:rsidP="00080DCC">
      <w:pPr>
        <w:pStyle w:val="NoSpacing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18304" behindDoc="1" locked="0" layoutInCell="1" allowOverlap="1" wp14:anchorId="45A76E7B" wp14:editId="09DE5E95">
                <wp:simplePos x="0" y="0"/>
                <wp:positionH relativeFrom="column">
                  <wp:posOffset>-444500</wp:posOffset>
                </wp:positionH>
                <wp:positionV relativeFrom="paragraph">
                  <wp:posOffset>128270</wp:posOffset>
                </wp:positionV>
                <wp:extent cx="6520180" cy="8920480"/>
                <wp:effectExtent l="0" t="0" r="13970" b="1397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892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E603A" w14:textId="77777777" w:rsidR="000A2067" w:rsidRDefault="000A2067" w:rsidP="006E535C">
                            <w:pPr>
                              <w:jc w:val="center"/>
                            </w:pPr>
                          </w:p>
                          <w:p w14:paraId="7943A2D7" w14:textId="77777777" w:rsidR="000A2067" w:rsidRDefault="000A2067" w:rsidP="006E535C">
                            <w:pPr>
                              <w:jc w:val="center"/>
                            </w:pPr>
                          </w:p>
                          <w:p w14:paraId="32CB08A5" w14:textId="4ED5FE4C" w:rsidR="000A2067" w:rsidRDefault="000A2067" w:rsidP="006E535C">
                            <w:r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</w:p>
                          <w:p w14:paraId="32176335" w14:textId="77777777" w:rsidR="000A2067" w:rsidRDefault="000A2067" w:rsidP="006E535C"/>
                          <w:p w14:paraId="4645A3BF" w14:textId="77777777" w:rsidR="000A2067" w:rsidRDefault="000A2067" w:rsidP="006E53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76E7B" id="Rectangle 11" o:spid="_x0000_s1027" style="position:absolute;margin-left:-35pt;margin-top:10.1pt;width:513.4pt;height:702.4pt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" strokeweight="1pt">
                <v:textbox>
                  <w:txbxContent>
                    <w:p w14:paraId="250E603A" w14:textId="77777777" w:rsidR="000A2067" w:rsidRDefault="000A2067" w:rsidP="006E535C">
                      <w:pPr>
                        <w:jc w:val="center"/>
                      </w:pPr>
                    </w:p>
                    <w:p w14:paraId="7943A2D7" w14:textId="77777777" w:rsidR="000A2067" w:rsidRDefault="000A2067" w:rsidP="006E535C">
                      <w:pPr>
                        <w:jc w:val="center"/>
                      </w:pPr>
                    </w:p>
                    <w:p w14:paraId="32CB08A5" w14:textId="4ED5FE4C" w:rsidR="000A2067" w:rsidRDefault="000A2067" w:rsidP="006E535C">
                      <w:r>
                        <w:rPr>
                          <w:rFonts w:hint="cs"/>
                          <w:cs/>
                        </w:rPr>
                        <w:t xml:space="preserve"> </w:t>
                      </w:r>
                    </w:p>
                    <w:p w14:paraId="32176335" w14:textId="77777777" w:rsidR="000A2067" w:rsidRDefault="000A2067" w:rsidP="006E535C"/>
                    <w:p w14:paraId="4645A3BF" w14:textId="77777777" w:rsidR="000A2067" w:rsidRDefault="000A2067" w:rsidP="006E535C"/>
                  </w:txbxContent>
                </v:textbox>
              </v:rect>
            </w:pict>
          </mc:Fallback>
        </mc:AlternateContent>
      </w:r>
    </w:p>
    <w:p w14:paraId="626CD41D" w14:textId="68D71A8C" w:rsidR="00191543" w:rsidRPr="000F629F" w:rsidRDefault="00191543" w:rsidP="00525E00">
      <w:pPr>
        <w:spacing w:after="0" w:line="240" w:lineRule="auto"/>
        <w:rPr>
          <w:rFonts w:ascii="TH SarabunIT๙" w:hAnsi="TH SarabunIT๙" w:cs="TH SarabunIT๙"/>
          <w:sz w:val="28"/>
          <w:cs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6576"/>
        <w:gridCol w:w="898"/>
      </w:tblGrid>
      <w:tr w:rsidR="00E03BE5" w:rsidRPr="000F629F" w14:paraId="53B902AB" w14:textId="77777777" w:rsidTr="00EB34AA">
        <w:trPr>
          <w:trHeight w:val="364"/>
        </w:trPr>
        <w:tc>
          <w:tcPr>
            <w:tcW w:w="1560" w:type="dxa"/>
          </w:tcPr>
          <w:p w14:paraId="0738E82D" w14:textId="3ABA39FC" w:rsidR="00E03BE5" w:rsidRPr="000F629F" w:rsidRDefault="00E03BE5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6576" w:type="dxa"/>
          </w:tcPr>
          <w:p w14:paraId="78A7B8C4" w14:textId="77777777" w:rsidR="00E03BE5" w:rsidRPr="000F629F" w:rsidRDefault="00E03BE5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DFA3390" w14:textId="77777777" w:rsidR="006E535C" w:rsidRPr="000F629F" w:rsidRDefault="006E535C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298EEA1" w14:textId="77777777" w:rsidR="009C5FCE" w:rsidRPr="000F629F" w:rsidRDefault="009C5FCE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D2FBF38" w14:textId="6C0318E6" w:rsidR="009C5FCE" w:rsidRPr="000F629F" w:rsidRDefault="009C5FC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</w:tc>
        <w:tc>
          <w:tcPr>
            <w:tcW w:w="898" w:type="dxa"/>
          </w:tcPr>
          <w:p w14:paraId="7C348D12" w14:textId="448ECA7F" w:rsidR="00C1530D" w:rsidRPr="000F629F" w:rsidRDefault="000A2067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          </w:t>
            </w:r>
            <w:r w:rsidR="00C1530D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หน้า</w:t>
            </w:r>
          </w:p>
          <w:p w14:paraId="232F9128" w14:textId="77777777" w:rsidR="0087569B" w:rsidRPr="000F629F" w:rsidRDefault="0087569B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BC79C04" w14:textId="22F33FE4" w:rsidR="005B16A2" w:rsidRPr="000F629F" w:rsidRDefault="005B16A2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5</w:t>
            </w:r>
            <w:r w:rsidR="001027EB" w:rsidRPr="000F629F">
              <w:rPr>
                <w:rFonts w:ascii="TH SarabunIT๙" w:hAnsi="TH SarabunIT๙" w:cs="TH SarabunIT๙"/>
                <w:sz w:val="28"/>
              </w:rPr>
              <w:t>1</w:t>
            </w:r>
          </w:p>
        </w:tc>
      </w:tr>
      <w:tr w:rsidR="00E03BE5" w:rsidRPr="000F629F" w14:paraId="28EF88D8" w14:textId="77777777" w:rsidTr="00EB34AA">
        <w:trPr>
          <w:trHeight w:val="328"/>
        </w:trPr>
        <w:tc>
          <w:tcPr>
            <w:tcW w:w="1560" w:type="dxa"/>
          </w:tcPr>
          <w:p w14:paraId="7BA84351" w14:textId="0714ED18" w:rsidR="00EB34AA" w:rsidRPr="000F629F" w:rsidRDefault="00EB34AA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76" w:type="dxa"/>
          </w:tcPr>
          <w:p w14:paraId="012B7B88" w14:textId="28AA85A1" w:rsidR="00E03BE5" w:rsidRPr="000F629F" w:rsidRDefault="005B16A2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ศาสนาและวัฒนธรรม</w:t>
            </w:r>
          </w:p>
        </w:tc>
        <w:tc>
          <w:tcPr>
            <w:tcW w:w="898" w:type="dxa"/>
          </w:tcPr>
          <w:p w14:paraId="7C2EC2AE" w14:textId="5CB8D464" w:rsidR="00992D80" w:rsidRPr="000F629F" w:rsidRDefault="001027EB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60</w:t>
            </w:r>
          </w:p>
        </w:tc>
      </w:tr>
    </w:tbl>
    <w:p w14:paraId="4B663F68" w14:textId="071DD7D1" w:rsidR="00D67758" w:rsidRPr="000F629F" w:rsidRDefault="005B16A2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</w:t>
      </w:r>
      <w:r w:rsidRPr="000F629F">
        <w:rPr>
          <w:rFonts w:ascii="TH SarabunIT๙" w:hAnsi="TH SarabunIT๙" w:cs="TH SarabunIT๙"/>
          <w:sz w:val="28"/>
          <w:cs/>
        </w:rPr>
        <w:t>กองสวัสดิการสังคม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A25F96" w:rsidRPr="000F629F">
        <w:rPr>
          <w:rFonts w:ascii="TH SarabunIT๙" w:hAnsi="TH SarabunIT๙" w:cs="TH SarabunIT๙"/>
          <w:sz w:val="28"/>
          <w:cs/>
        </w:rPr>
        <w:tab/>
      </w:r>
      <w:r w:rsidR="00A25F96" w:rsidRPr="000F629F">
        <w:rPr>
          <w:rFonts w:ascii="TH SarabunIT๙" w:hAnsi="TH SarabunIT๙" w:cs="TH SarabunIT๙"/>
          <w:sz w:val="28"/>
          <w:cs/>
        </w:rPr>
        <w:tab/>
      </w:r>
      <w:r w:rsidR="00A25F96" w:rsidRPr="000F629F">
        <w:rPr>
          <w:rFonts w:ascii="TH SarabunIT๙" w:hAnsi="TH SarabunIT๙" w:cs="TH SarabunIT๙"/>
          <w:sz w:val="28"/>
          <w:cs/>
        </w:rPr>
        <w:tab/>
      </w:r>
      <w:r w:rsidR="00A25F96" w:rsidRPr="000F629F">
        <w:rPr>
          <w:rFonts w:ascii="TH SarabunIT๙" w:hAnsi="TH SarabunIT๙" w:cs="TH SarabunIT๙"/>
          <w:sz w:val="28"/>
          <w:cs/>
        </w:rPr>
        <w:tab/>
      </w:r>
      <w:r w:rsidR="00A25F96" w:rsidRPr="000F629F">
        <w:rPr>
          <w:rFonts w:ascii="TH SarabunIT๙" w:hAnsi="TH SarabunIT๙" w:cs="TH SarabunIT๙"/>
          <w:sz w:val="28"/>
          <w:cs/>
        </w:rPr>
        <w:tab/>
      </w:r>
      <w:r w:rsidR="00A25F96"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         </w:t>
      </w:r>
      <w:r w:rsidR="00A25F96" w:rsidRPr="000F629F">
        <w:rPr>
          <w:rFonts w:ascii="TH SarabunIT๙" w:hAnsi="TH SarabunIT๙" w:cs="TH SarabunIT๙"/>
          <w:sz w:val="28"/>
          <w:cs/>
        </w:rPr>
        <w:t>6</w:t>
      </w:r>
      <w:r w:rsidR="001027EB" w:rsidRPr="000F629F">
        <w:rPr>
          <w:rFonts w:ascii="TH SarabunIT๙" w:hAnsi="TH SarabunIT๙" w:cs="TH SarabunIT๙"/>
          <w:sz w:val="28"/>
          <w:cs/>
        </w:rPr>
        <w:t>3</w:t>
      </w:r>
    </w:p>
    <w:p w14:paraId="348FC2CC" w14:textId="2BB1261F" w:rsidR="00A25F96" w:rsidRPr="000F629F" w:rsidRDefault="00A25F96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       </w:t>
      </w:r>
      <w:r w:rsidRPr="000F629F">
        <w:rPr>
          <w:rFonts w:ascii="TH SarabunIT๙" w:hAnsi="TH SarabunIT๙" w:cs="TH SarabunIT๙"/>
          <w:sz w:val="28"/>
          <w:cs/>
        </w:rPr>
        <w:t>กองพัสดุและทรัพย์สิน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="001027EB" w:rsidRPr="000F629F">
        <w:rPr>
          <w:rFonts w:ascii="TH SarabunIT๙" w:hAnsi="TH SarabunIT๙" w:cs="TH SarabunIT๙"/>
          <w:sz w:val="28"/>
          <w:cs/>
        </w:rPr>
        <w:t>66</w:t>
      </w:r>
    </w:p>
    <w:p w14:paraId="3B143B88" w14:textId="6D9320D9" w:rsidR="00A25F96" w:rsidRPr="000F629F" w:rsidRDefault="00A25F96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</w:t>
      </w:r>
      <w:r w:rsidR="006A0853" w:rsidRPr="000F629F">
        <w:rPr>
          <w:rFonts w:ascii="TH SarabunIT๙" w:hAnsi="TH SarabunIT๙" w:cs="TH SarabunIT๙"/>
          <w:sz w:val="28"/>
          <w:cs/>
        </w:rPr>
        <w:t>กองการเจ้าหน้าที่</w:t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="001027EB" w:rsidRPr="000F629F">
        <w:rPr>
          <w:rFonts w:ascii="TH SarabunIT๙" w:hAnsi="TH SarabunIT๙" w:cs="TH SarabunIT๙"/>
          <w:sz w:val="28"/>
          <w:cs/>
        </w:rPr>
        <w:t>69</w:t>
      </w:r>
    </w:p>
    <w:p w14:paraId="7AD6A004" w14:textId="0996CB1B" w:rsidR="009E041D" w:rsidRPr="000F629F" w:rsidRDefault="000A2067" w:rsidP="00080DCC">
      <w:pPr>
        <w:spacing w:after="0" w:line="240" w:lineRule="auto"/>
        <w:rPr>
          <w:rFonts w:ascii="TH SarabunIT๙" w:hAnsi="TH SarabunIT๙" w:cs="TH SarabunIT๙"/>
          <w:sz w:val="28"/>
          <w:cs/>
        </w:rPr>
        <w:sectPr w:rsidR="009E041D" w:rsidRPr="000F629F" w:rsidSect="002C0AA0">
          <w:pgSz w:w="11906" w:h="16838"/>
          <w:pgMar w:top="851" w:right="1134" w:bottom="1276" w:left="1701" w:header="709" w:footer="709" w:gutter="0"/>
          <w:cols w:space="708"/>
          <w:docGrid w:linePitch="360"/>
        </w:sectPr>
      </w:pPr>
      <w:r>
        <w:rPr>
          <w:rFonts w:ascii="TH SarabunIT๙" w:hAnsi="TH SarabunIT๙" w:cs="TH SarabunIT๙"/>
          <w:sz w:val="28"/>
          <w:cs/>
        </w:rPr>
        <w:t xml:space="preserve">                        </w:t>
      </w:r>
      <w:r w:rsidR="006A0853" w:rsidRPr="000F629F">
        <w:rPr>
          <w:rFonts w:ascii="TH SarabunIT๙" w:hAnsi="TH SarabunIT๙" w:cs="TH SarabunIT๙"/>
          <w:sz w:val="28"/>
          <w:cs/>
        </w:rPr>
        <w:t>หน่วยตรวจสอบภายใน</w:t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 w:rsidR="006A0853" w:rsidRPr="000F629F"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 xml:space="preserve">     </w:t>
      </w:r>
      <w:r w:rsidR="001027EB" w:rsidRPr="000F629F">
        <w:rPr>
          <w:rFonts w:ascii="TH SarabunIT๙" w:hAnsi="TH SarabunIT๙" w:cs="TH SarabunIT๙"/>
          <w:sz w:val="28"/>
          <w:cs/>
        </w:rPr>
        <w:t>72</w:t>
      </w:r>
    </w:p>
    <w:p w14:paraId="2792CEEA" w14:textId="0EDC256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บทที่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1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บทนำ</w:t>
      </w:r>
    </w:p>
    <w:p w14:paraId="4618A858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3AFF20CB" w14:textId="1121BC5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1.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หลักการและเหตุผล</w:t>
      </w:r>
    </w:p>
    <w:p w14:paraId="6899EA01" w14:textId="7AC019AB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  <w:t>ตามพระราชบัญญัติวินัยการเงินการคลังของรัฐ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มีผลบังคับใช้เมื่อวันที่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เมษายน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โดยมาตรา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79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บัญญัติให้หน่วยงานของรัฐจัดให้มีการตรวจสอบภายใน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การควบคุมภายใน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บริหารจัดการความเสี่ยงโดยให้ถือปฏิบัติตามหลักเกณฑ์กระทรวงการคลังว่าด้วยมาตรฐานและหลักเกณฑ์การบริหารจัดการความเสี่ยงสำหรับ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2562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และแนวทางการบริหารจัดการความเสี่ยงสำหรับหน่วยงานของรัฐ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เรื่อง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หลักการบริหารจัดการความเสี่ยงระดับองค์กร</w:t>
      </w:r>
    </w:p>
    <w:p w14:paraId="73B31588" w14:textId="7B14E21C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การบริหารจัดการความเสี่ยงเป็นเครื่องมือทางกลยุทธ์ที่สำคัญตามหลักการกำกับดูแลกิจการที่ดี</w:t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>ที่จะช่วยให้การบริหารงานและการตัดสินใจด้านต่าง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อาทิ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การวางแผน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การกำหนดกลยุทธ์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การติดตามควบคุมและประเมินผลการปฏิบัติงาน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ตลอดจนการใช้ทรัพยากรต่าง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อย่างเหมาะสม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มีประสิทธิภาพมากขึ้น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และลดการสูญเสียและโอกาสที่ทำให้เกิดความเสียหายแก่องค์กร</w:t>
      </w:r>
    </w:p>
    <w:p w14:paraId="384DF532" w14:textId="04169921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ภายใต้สภาวะการดำเนินงานของทุก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องค์กรล้วนแต่มีความเสี่ยง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ซึ่งเป็นความไม่แน่นอนที่อาจจะส่งผลกระทบต่อการดำเนินงานหรือเป้าหมายขององค์กร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จึงจำเป็นต้องมีการจัดการความเสี่ยงเหล่านั้นอย่างเป็นระบบ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โดยการระบุความเสี่ยงว่ามีปัจจัยเสี่ยงใดบ้างที่กระทบต่อการดำเนินงานหรือเป้าหมายขององค์กร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วิเคราะห์ความเสี่ยงจากโอกาสและผลกระทบที่เกิดขึ้น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จัดลำดับความสำคัญของความเสี่ยง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กำหนดแนวทางในการจัดการความเสี่ยง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และต้องคำนึงถึงความคุ้มค่าในการจัดการความเสี่ยงอย่างเหมาะสม</w:t>
      </w:r>
    </w:p>
    <w:p w14:paraId="21C4637F" w14:textId="6145EE70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ดังนั้นคณะทำงานบริหารจัดการความเสี่ยง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จึงได้จัดทำแผนบริหารจัดการความเสี่ยงขององค์การบริหารส่วนจังหวัดกาฬสินธุ์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สำหรับใช้เป็นแนวทางในการบริหารปัจจัยและควบคุมกิจกรรม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รวมทั้งกระบวนการดำเนินการต่าง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เพื่อลดมูลเหตุของแต่ละโอกาสที่จะทำให้เกิดความเสียหาย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ให้ระดับของความเสี่ยงและผลกระทบที่จะเกิดขึ้นในอนาคตอยู่ในระดับที่สามารถยอมรับ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ประเมิน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ควบคุม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และตรวจสอบได้อย่างมีระบบ</w:t>
      </w:r>
    </w:p>
    <w:p w14:paraId="0629BAEF" w14:textId="77777777" w:rsidR="009E041D" w:rsidRPr="000F629F" w:rsidRDefault="009E041D" w:rsidP="000374A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09F5145B" w14:textId="6D83453B" w:rsidR="009E041D" w:rsidRPr="000F629F" w:rsidRDefault="009E041D" w:rsidP="000374A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วัตถุประสงค์ของแผนบริหารจัดการความเสี่ยง</w:t>
      </w:r>
    </w:p>
    <w:p w14:paraId="1A1A9D02" w14:textId="3DCA2C40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1.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เพื่อให้ผู้บริหารและผู้ปฏิบัติงานเข้าใจหลักการ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และกระบวนการบริหารจัดการความเสี่ยงของ</w:t>
      </w:r>
    </w:p>
    <w:p w14:paraId="0A06272D" w14:textId="77777777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องค์การบริหารส่วนจังหวัดกาฬสินธุ์</w:t>
      </w:r>
    </w:p>
    <w:p w14:paraId="2919ADD5" w14:textId="6135DD07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2.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เพื่อให้ผู้ปฏิบัติงานได้รับทราบขั้นตอนและกระบวนในการวางแผนบริหารจัดการความเสี่ยง</w:t>
      </w:r>
    </w:p>
    <w:p w14:paraId="592E9EF7" w14:textId="79AE550C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3.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เพื่อให้มีการปฏิบัติตามกระบวนการบริหารจัดการความเสี่ยงอย่างเป็นระบบและต่อเนื่อง</w:t>
      </w:r>
    </w:p>
    <w:p w14:paraId="6C955AB8" w14:textId="494FD75F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4.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เพื่อใช้เป็นเครื่องมือในการบริหารจัดการความเสี่ยงขององค์การบริหารส่วนจังหวัดกาฬสินธุ์</w:t>
      </w:r>
    </w:p>
    <w:p w14:paraId="38C641C0" w14:textId="6DC71846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5.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เพื่อเป็นเครื่องมือในการสื่อสารและสร้างความเข้าใจ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ตลอดจนเชื่อมโยงการบริหารจัดการความเสี่ยงกับกลยุทธ์ขององค์การบริหารส่วนจังหวัดกาฬสินธุ์</w:t>
      </w:r>
    </w:p>
    <w:p w14:paraId="28D534CC" w14:textId="02349CFC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6.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เพื่อลดโอกาสและผลกระทบของความเสี่ยงที่จะเกิดขึ้นกับองค์กร</w:t>
      </w:r>
    </w:p>
    <w:p w14:paraId="16574BFB" w14:textId="77777777" w:rsidR="009E041D" w:rsidRPr="000F629F" w:rsidRDefault="009E041D" w:rsidP="000374A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E0A95CE" w14:textId="6EAD2431" w:rsidR="009E041D" w:rsidRPr="000F629F" w:rsidRDefault="009E041D" w:rsidP="000374A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3.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เป้าหมาย</w:t>
      </w:r>
    </w:p>
    <w:p w14:paraId="6721CD76" w14:textId="1EDFF800" w:rsidR="009E041D" w:rsidRPr="000F629F" w:rsidRDefault="009E041D" w:rsidP="000374A2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1.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ผู้บริหารและผู้ปฏิบัติงาน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มีความรู้ความเข้าใจเรื่องการบริหารจัดการความเสี่ยง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เพื่อนำไปใช้ในการดำเนินงานตามยุทธศาสตร์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และแผนพัฒนาให้บรรลุตามวัตถุประสงค์และเป้าหมายที่กำหนดไว้</w:t>
      </w:r>
    </w:p>
    <w:p w14:paraId="16D4089A" w14:textId="33A23241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2.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ผู้บริหารและผู้ปฏิบัติงาน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สามารถระบุความเสี่ยง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วิเคราะห์ความเสี่ยง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ประเมินความเสี่ยงและจัดการความเสี่ยงให้อยู่ในระดับที่ยอมรับได้</w:t>
      </w:r>
    </w:p>
    <w:p w14:paraId="5F5AC287" w14:textId="63AA14B1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3.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สามารถนำแผนบริหารจัดการความเสี่ยงไปใช้ในการบริหารงานที่รับผิดชอบ</w:t>
      </w:r>
    </w:p>
    <w:p w14:paraId="37E592EE" w14:textId="0F243CC9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4.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เพื่อพัฒนาความสามารถของบุคลากรและกระบวนการดำเนินงานภายในองค์กรอย่างต่อเนื่อง</w:t>
      </w:r>
    </w:p>
    <w:p w14:paraId="7D427EC9" w14:textId="3ED26634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pacing w:val="-10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5.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10"/>
          <w:sz w:val="28"/>
          <w:cs/>
        </w:rPr>
        <w:t>ความรับผิดชอบต่อความเสี่ยงและการบริหารจัดการความเสี่ยงถูกกำหนดขึ้นอย่างเหมาะสมทั่วทั้งองค์กร</w:t>
      </w:r>
    </w:p>
    <w:p w14:paraId="7B06EC69" w14:textId="42E2943A" w:rsidR="009E041D" w:rsidRPr="000F629F" w:rsidRDefault="009E041D" w:rsidP="000374A2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6.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การบริหารจัดการความเสี่ยงได้รับการปลูกฝังให้เป็นวัฒนธรรมขององค์กร</w:t>
      </w:r>
    </w:p>
    <w:p w14:paraId="53A8810A" w14:textId="11BBA910" w:rsidR="009E041D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67518DA5" w14:textId="27572779" w:rsidR="000B63F0" w:rsidRDefault="000B63F0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55920EC8" w14:textId="77777777" w:rsidR="006200BE" w:rsidRDefault="006200BE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 w:hint="cs"/>
          <w:sz w:val="28"/>
        </w:rPr>
      </w:pPr>
    </w:p>
    <w:p w14:paraId="18A62290" w14:textId="3888BC9D" w:rsidR="000B63F0" w:rsidRDefault="000B63F0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70B8A5C1" w14:textId="1B61A11A" w:rsidR="000B63F0" w:rsidRPr="000F629F" w:rsidRDefault="000B63F0" w:rsidP="000B63F0">
      <w:pPr>
        <w:tabs>
          <w:tab w:val="left" w:pos="851"/>
        </w:tabs>
        <w:spacing w:after="0" w:line="240" w:lineRule="auto"/>
        <w:rPr>
          <w:rFonts w:ascii="TH SarabunIT๙" w:hAnsi="TH SarabunIT๙" w:cs="TH SarabunIT๙" w:hint="cs"/>
          <w:sz w:val="28"/>
        </w:rPr>
      </w:pPr>
    </w:p>
    <w:p w14:paraId="026B3115" w14:textId="5E49B40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lastRenderedPageBreak/>
        <w:t>4.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ประโยชน์ของการบริหารจัดการความเสี่ยง</w:t>
      </w:r>
    </w:p>
    <w:p w14:paraId="65469AF0" w14:textId="64721D99" w:rsidR="009E041D" w:rsidRPr="000F629F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ดำเนินการบริหารจัดการความเสี่ยงจะช่วยให้ผู้บริหารมีข้อมูลที่ใช้ในการตัดสินใจได้ดียิ่งขึ้นและทำให้องค์กรสามารถจัดการกับปัญหาอุปสรรคและอยู่รอดได้ในสถานการณ์ที่ไม่คาดคิดหรือสถานการณ์ที่อาจทำให้องค์กรเกิดความเสียหายประโยชน์ที่คาดหวังว่าจะได้รับจากการดำเนิ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มีดังนี้</w:t>
      </w:r>
    </w:p>
    <w:p w14:paraId="60B2DEC0" w14:textId="62341BB1" w:rsidR="009E041D" w:rsidRPr="000F629F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pacing w:val="-8"/>
          <w:sz w:val="28"/>
        </w:rPr>
        <w:t>1.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เป็นส่วนหนึ่งของหลักการบริหารกิจการบ้านเมืองที่ดี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การบริหารจัดการความเสี่ยงจะช่วย</w:t>
      </w:r>
      <w:r w:rsidRPr="000F629F">
        <w:rPr>
          <w:rFonts w:ascii="TH SarabunIT๙" w:hAnsi="TH SarabunIT๙" w:cs="TH SarabunIT๙"/>
          <w:sz w:val="28"/>
          <w:cs/>
        </w:rPr>
        <w:t>คณะทำงานบริหารจัดการความเสี่ยงและผู้บริหารทุกระดับตระหนักถึงความเสี่ยงหลักที่สำคัญ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และสามารถทำหน้าที่ในการกำกับดูแลองค์กรได้อย่างมีประสิทธิภาพและประสิทธิผลมากยิ่งขึ้น</w:t>
      </w:r>
    </w:p>
    <w:p w14:paraId="49185C5E" w14:textId="09AE765F" w:rsidR="009E041D" w:rsidRPr="000F629F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2.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สร้างฐานข้อมูลที่มีประโยชน์ต่อการบริหารและการปฏิบัติงานในองค์กร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การบริหารจัดการความเสี่ยงจะเป็นแหล่งข้อมูลสำหรับผู้บริหารในการตัดสินใจด้านต่าง</w:t>
      </w:r>
      <w:r w:rsidR="000A2067">
        <w:rPr>
          <w:rFonts w:ascii="TH SarabunIT๙" w:hAnsi="TH SarabunIT๙" w:cs="TH SarabunIT๙" w:hint="cs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 w:hint="cs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ซึ่งรวมถึงการบริหารจัดการความเสี่ยง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ซึ่งตั้ง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อยู่บนสมมุติฐานในการตอบสนองต่อเป้าหมายและภารกิจหลักขององค์กรรวมถึงระดับความเสี่ยงที่ยอมรับได้</w:t>
      </w:r>
    </w:p>
    <w:p w14:paraId="469C5C36" w14:textId="6E96CB9B" w:rsidR="009E041D" w:rsidRPr="000F629F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3.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ช่วยสะท้อนให้เห็นภาพรวมของความเสี่ยงต่าง</w:t>
      </w:r>
      <w:r w:rsidR="000A2067">
        <w:rPr>
          <w:rFonts w:ascii="TH SarabunIT๙" w:hAnsi="TH SarabunIT๙" w:cs="TH SarabunIT๙" w:hint="cs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ที่สำคัญได้ทั้งหมด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จะทำให้บุคลากรภายในองค์กรมีความเข้าใจถึงเป้าหมายและภารกิจหลัก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และตระหนักถึงความเสี่ยงสำคัญที่ส่งผลกระทบในเชิงลบต่อองค์กรได้อย่างครบถ้วน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ซึ่งครอบคลุมความเสี่ยงธรรมา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</w:t>
      </w:r>
    </w:p>
    <w:p w14:paraId="778A6A31" w14:textId="24446FD1" w:rsidR="009E041D" w:rsidRPr="000F629F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pacing w:val="-8"/>
          <w:sz w:val="28"/>
        </w:rPr>
        <w:t>4.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เป็นเครื่องมือที่สำคัญในการบริหารงาน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การบริหารจัดการความเสี่ยงเป็นเครื่องมือที่ช่วยให้</w:t>
      </w:r>
      <w:r w:rsidRPr="000F629F">
        <w:rPr>
          <w:rFonts w:ascii="TH SarabunIT๙" w:hAnsi="TH SarabunIT๙" w:cs="TH SarabunIT๙"/>
          <w:sz w:val="28"/>
          <w:cs/>
        </w:rPr>
        <w:t>ผู้บริหารสามารถมั่นใจได้ว่าความเสี่ยงได้รับการจัดการอย่างเหมาะสมและทันเวลา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รวมทั้งเป็นเครื่องมือที่สำคัญของผู้บริหารในการบริหารงานและการตัดสินใจในด้านต่าง</w:t>
      </w:r>
      <w:r w:rsidR="000A2067">
        <w:rPr>
          <w:rFonts w:ascii="TH SarabunIT๙" w:hAnsi="TH SarabunIT๙" w:cs="TH SarabunIT๙" w:hint="cs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การวางแผนการกำหนดกลยุทธ์การติดตามควบคุมและวัดผลการปฏิบัติงาน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ส่งผลให้การดำเนินงานของสถาบันเป็นไปตามเป้าหมายที่กำหนดและสามารถปกป้องผลประโยชน์รวมทั้งเพิ่มมูลค่าแก่องค์กร</w:t>
      </w:r>
    </w:p>
    <w:p w14:paraId="1418CD31" w14:textId="41F8D7CC" w:rsidR="009E041D" w:rsidRPr="000F629F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  <w:t>5.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ช่วยให้การพัฒนาองค์กรเป็นไปในทิศทางเดียวกัน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ทำให้รูปแบบการตัดสินใจในระดับการปฏิบัติงานขององค์กรมีการพัฒนาไปในทิศทางเดียว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การตัดสินใจโดยที่ผู้บริหารมีความเข้าใจในกลยุทธ์วัตถุประสงค์ขององค์กร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และระดับความเสี่ยงอย่างชัดเจน</w:t>
      </w:r>
    </w:p>
    <w:p w14:paraId="1684A027" w14:textId="064C45AD" w:rsidR="009E041D" w:rsidRDefault="009E041D" w:rsidP="004667D6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pacing w:val="-8"/>
          <w:sz w:val="28"/>
        </w:rPr>
        <w:t>6.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ช่วยให้การพัฒนาการบริหารและจัดสรรทรัพยากรเป็นไปอย่างมีประสิทธิภาพและประสิทธิผลการ</w:t>
      </w:r>
      <w:r w:rsidRPr="000F629F">
        <w:rPr>
          <w:rFonts w:ascii="TH SarabunIT๙" w:hAnsi="TH SarabunIT๙" w:cs="TH SarabunIT๙"/>
          <w:sz w:val="28"/>
          <w:cs/>
        </w:rPr>
        <w:t>จัดสรรทรัพยากรเป็นไปอย่างเหมาะสม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โดยพิจารณาถึงระดับความเสี่ยงในแต่ละกิจกรรมและการเลือกใช้มาตรการในการบริหารจัดการความเสี่ยง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การใช้ทรัพยากรสำหรับกิจกรรมที่มีความเสี่ยงต่ำและกิจกรรมที่มีความเสี่ยงสูงย่อมแตกต่างกัน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หรือการเลือกใช้มาตรการแต่ละประเภทย่อมใช้ทรัพยากรแตกต่างกัน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277246DA" w14:textId="6614E4DF" w:rsidR="000374A2" w:rsidRDefault="000374A2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14:paraId="4A9D2A62" w14:textId="77777777" w:rsidR="000374A2" w:rsidRPr="000F629F" w:rsidRDefault="000374A2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 w:hint="cs"/>
          <w:sz w:val="28"/>
        </w:rPr>
      </w:pPr>
    </w:p>
    <w:p w14:paraId="772A9575" w14:textId="77777777" w:rsidR="000374A2" w:rsidRDefault="000374A2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  <w:sectPr w:rsidR="000374A2" w:rsidSect="006200BE">
          <w:headerReference w:type="default" r:id="rId9"/>
          <w:footerReference w:type="default" r:id="rId10"/>
          <w:pgSz w:w="11906" w:h="16838" w:code="9"/>
          <w:pgMar w:top="851" w:right="1134" w:bottom="851" w:left="1701" w:header="567" w:footer="567" w:gutter="0"/>
          <w:pgNumType w:start="1"/>
          <w:cols w:space="708"/>
          <w:docGrid w:linePitch="360"/>
        </w:sectPr>
      </w:pPr>
    </w:p>
    <w:p w14:paraId="2C110CC7" w14:textId="17F1E29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บทที่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ข้อมูลพื้นฐานขององค์การบริหารส่วนจังหวัดกาฬสินธุ์</w:t>
      </w:r>
    </w:p>
    <w:p w14:paraId="2523F45A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</w:p>
    <w:p w14:paraId="6F61F42A" w14:textId="1F46153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  <w:cs/>
          <w:lang w:val="en-GB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2.1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ประวัติความเป็นมาขององค์การบริหารส่วนจังหวัดกาฬสินธุ์</w:t>
      </w:r>
    </w:p>
    <w:p w14:paraId="1BE0D670" w14:textId="4FB636C0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จัดรูปแบบขององค์การบริหารส่วนจังหวัดซึ่งเป็นการปกครองท้องถิ่นรูปแบบหนึ่งที่ใช้อยู่ในปัจจุบันได้มีการปรับปรุงแก้ไขและวิวัฒนาการมาตามลำดับโดยจัดให้สภาจังหวัดขึ้นเป็นครั้งแรกในป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2476</w:t>
      </w:r>
      <w:r w:rsidR="000A2067">
        <w:rPr>
          <w:rFonts w:ascii="TH SarabunIT๙" w:hAnsi="TH SarabunIT๙" w:cs="TH SarabunIT๙" w:hint="cs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ตามความในพระราชบัญญัติจัดระเบียบเทศบาล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พ.ศ.2476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ฐานะของสภาจังหวัดขณะนั้น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ลักษณะเป็นองค์การแทนประชาชนทำหน้าที่ให้คำปรึกษาหารือแนะนำแก่คณะกรรมการจังหวัดยังมิได้มีฐานะเป็นนิติบุคคลที่แยกต่างหากจากราชการบริหารส่วนภูมิภาคหรือเป็นหน่วยการปกครองท้องถิ่นตามกฎหมาย</w:t>
      </w:r>
    </w:p>
    <w:p w14:paraId="1B8F3ED0" w14:textId="6D8CFC9E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 w:hint="cs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ต่อมาในปี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2481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ได้มีการตราพระราชบัญญัติสภาจังหวัด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พ.ศ.2481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ึ้นโดยมีความประสงค์ที่จะแยกกฎหมายที่เกี่ยวกับสภาจังหวัดไว้โดยเฉพาะสำหรับสาระสำคัญของพระราชบัญญ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นั้น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ยังมิได้มีการเปลี่ยนแปลงฐานะและบทบาทของสภาจังหวัดไปจากเดิมกล่าว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สภาจังหวัดยังคงทำหน้าที่เป็นสภาที่ปรึกษาของคณะกรรมการจังหวัดเท่านั้น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จนกระทั่งได้มีการประกาศใช้พระราชบัญญัติระเบียบบริหารราชการแผ่นดิน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พ.ศ.2495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กำหนดให้ผู้ว่าราชการจังหวัดเป็นหัวหน้าปกครองบังคับบัญชาข้าราชการและรับผิดชอบบริหารราชการในส่วนจังหวัดของกระทรว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ทบวงกรมต่าง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โดยตรงแทนคณะกรรมการจังหวัดเดิม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โดยผลแห่งพระราชบัญญัติฯ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ี้ทำให้สภาจังหวัดมีฐานะเป็นสภาที่ปรึกษาของผู้ว่าราชการจังหวัดแต่เนื่องจากบทบาทและการดำเนินงานของสภาจังหวัดในฐานะที่ปรึกษา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ซึ่งคอยให้คำแนะนำและควบคุมดูแลการปฏิบัติงานของจังหวัดไม่สู้จะได้ผลตามความมุ่งหมายเท่าใดนักจึงทำให้เกิดแนวคิดที่จะปรับปรุงบทบาทของสภาจังหวัดให้มีประสิทธิภาพโดยให้ประชาชนได้เข้ามามีส่วนในการปกครองตนเองยิ่งขึ้น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ในปี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พ.ศ.2498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อันมีผลให้เกิด"องค์การบริหารส่วนจังหวัด"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ขึ้นตามภูมิภาค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ต่อมาได้มีการประกาศคณะปฏิวัติ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ฉบับที่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218ลงวันที่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29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กันยายน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2515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เป็นกฎหมายแม่บทว่าด้วยการจัดระเบียบบริหารราชการแผ่นดินกำหนดให้องค์การบริหารส่วนจังหวัดมีฐานะเป็นหน่วยการปกครองท้องถิ่นรูปหนึ่งเมื่อสภาจังหวัดแปรสภาพมาเป็นสภาการปกครองท้องถิ่นจึงมีบทบาทและอำนาจหน้าที่เพิ่มขึ้นอย่างมาก</w:t>
      </w:r>
    </w:p>
    <w:p w14:paraId="616966E9" w14:textId="4892E8DA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ดังนั้น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ประโยชน์ในการทำความเข้าใจอำนาจหน้าที่และบทบาทของสภาจังหวัดจากอดีตจนถึงปัจจุบันจึงขอแบ่งระยะวิวัฒนาการของสภาจังหวัดออกเป็น3ระย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239DDF13" w14:textId="313DC3E0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1)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องค์การบริหารส่วนจังหวัดในอดีต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(พ.ศ.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2476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-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2498</w:t>
      </w:r>
      <w:r w:rsidRPr="000F629F">
        <w:rPr>
          <w:rFonts w:ascii="TH SarabunIT๙" w:hAnsi="TH SarabunIT๙" w:cs="TH SarabunIT๙"/>
          <w:sz w:val="28"/>
        </w:rPr>
        <w:t>)</w:t>
      </w:r>
    </w:p>
    <w:p w14:paraId="7A839AFD" w14:textId="47B2FE8E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นับตั้งแต่ปี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พ.ศ.2476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ที่ได้มีการจัดตั้งสภาจังหวัดขึ้น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ตามพระราชบัญญัติระเบียบเทศบาล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2476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ซึ่งนับเป็นจุดกำเนิดและรากฐานของการพัฒนาที่ทำให้ให้มีหน่วยงานปกครองท้องถิ่นในรูปองค์การ</w:t>
      </w:r>
      <w:r w:rsidRPr="000F629F">
        <w:rPr>
          <w:rFonts w:ascii="TH SarabunIT๙" w:hAnsi="TH SarabunIT๙" w:cs="TH SarabunIT๙"/>
          <w:spacing w:val="-8"/>
          <w:sz w:val="28"/>
          <w:cs/>
        </w:rPr>
        <w:t>บริหารส่วนจังหวัดขึ้นจนถึงปี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พ.ศ.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2498</w:t>
      </w:r>
      <w:r w:rsidR="000A2067">
        <w:rPr>
          <w:rFonts w:ascii="TH SarabunIT๙" w:hAnsi="TH SarabunIT๙" w:cs="TH SarabunIT๙" w:hint="cs"/>
          <w:spacing w:val="-8"/>
          <w:sz w:val="28"/>
          <w:cs/>
        </w:rPr>
        <w:t xml:space="preserve"> 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นั้น</w:t>
      </w:r>
      <w:r w:rsidR="000A2067">
        <w:rPr>
          <w:rFonts w:ascii="TH SarabunIT๙" w:hAnsi="TH SarabunIT๙" w:cs="TH SarabunIT๙" w:hint="cs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อาจกล่าวโดยสรุปถึงฐานะอำนาจหน้าที่บทบาทของสภาจังหวัด</w:t>
      </w:r>
      <w:r w:rsidRPr="000F629F">
        <w:rPr>
          <w:rFonts w:ascii="TH SarabunIT๙" w:hAnsi="TH SarabunIT๙" w:cs="TH SarabunIT๙"/>
          <w:sz w:val="28"/>
          <w:cs/>
        </w:rPr>
        <w:t>ได้ว่ามีลักษณะดังนี้</w:t>
      </w:r>
    </w:p>
    <w:p w14:paraId="25DDD9DE" w14:textId="01F7D358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ฐานะสภาจังหวัดในขณะนั้นก็ยังมิได้มีฐานะเป็นหน่วยการปกครองท้องถิ่นและเป็นนิติบุคคลที่แยกต่างหากจากราชการบริหารส่วนภูมิภาค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ตามกฎหมายเป็นเพียงองค์กรตัวแทนประชาชนรูปแบบหนึ่งที่ทำหน้าที่ให้คำปรึกษาแนะนำแก่จังหวัด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ซึ่งพระราชบัญญัติบริหารราชการแห่งพระราชอาณาจักรไทย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พ.ศ.2476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ำหนดให้จังหวัดเป็นหน่วยราชการบริหารส่วนภูมิภาคอำนาจการบริหารงานในจังหวัดอยู่ภายใต้การดำเนินงานของคณะกรรมการจังหวัดซึ่งมีผู้ว่าราชการจังหวัดเป็นประธานสภาจังหวัดจึงมีบทบาทเป็นเพียงที่ปรึกษาเกี่ยวกับกิจการของสภาจังหวัดแก่คณะกรรมการจังหวัดและคณะกรรมการจังหวัดไม่จำเป็นต้องปฏิบัติตามเสมอไป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กระทั่งในปี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2495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ได้มีการตราพระราชบัญญัติระเบียบบริหารราชการส่วนแผ่นดิน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กำหนดให้ผู้ว่าราชการจังหวัด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สภาจังหวัด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เปลี่ยนบทบาทจากสภาที่ปรึกษาของกรรมการจังหวัดมาเป็นสภา</w:t>
      </w:r>
    </w:p>
    <w:p w14:paraId="4AFBDA29" w14:textId="5590C61D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ที่ปรึกษาของผู้ว่าราชการจังหวัดสำหรับอำนาจหน้าที่ของสภาจังหวัดพระราชบัญญัติสภาจังหวัด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2481มาตรา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ได้กำหนดให้สภาจังหวัดมีอำนาจหน้าที่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ดังต่อไปนี้</w:t>
      </w:r>
    </w:p>
    <w:p w14:paraId="3AED3FCB" w14:textId="4A60405F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(1)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ตรวจและรายงานเรื่องงบประมาณที่ทางจังหวัดตั้งขึ้นและสอบสวนการคลังทาง</w:t>
      </w:r>
    </w:p>
    <w:p w14:paraId="3AB533FA" w14:textId="2F5ABD1C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bookmarkStart w:id="0" w:name="_GoBack"/>
      <w:r w:rsidRPr="000F629F">
        <w:rPr>
          <w:rFonts w:ascii="TH SarabunIT๙" w:hAnsi="TH SarabunIT๙" w:cs="TH SarabunIT๙"/>
          <w:sz w:val="28"/>
          <w:cs/>
        </w:rPr>
        <w:t>จังหวัดตามระเบียบ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ซึ่งจะได้มีกฎกระทรวงกำหนดไว้</w:t>
      </w:r>
    </w:p>
    <w:bookmarkEnd w:id="0"/>
    <w:p w14:paraId="5497C081" w14:textId="22DA3349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(2)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แบ่งสรรเงินทุนอุดหนุนของรัฐบาลระหว่างบรรดาเทศบาลในจังหวัด</w:t>
      </w:r>
    </w:p>
    <w:p w14:paraId="5CC10807" w14:textId="7B8ED548" w:rsidR="009E041D" w:rsidRPr="000F629F" w:rsidRDefault="009E041D" w:rsidP="00EA0EED">
      <w:pPr>
        <w:tabs>
          <w:tab w:val="left" w:pos="1418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pacing w:val="-6"/>
          <w:sz w:val="28"/>
          <w:cs/>
        </w:rPr>
        <w:t>(3)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เสนอข้อแนะนำและให้คำปรึกษาต่อคณะกรรมการจังหวัดในกิจการจังหวัดดังต่อไปนี้</w:t>
      </w:r>
    </w:p>
    <w:p w14:paraId="745DD559" w14:textId="5BD0BDCA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การรักษาความสงบเรียบร้อยและศีลธรรมอันดีของประชาชน</w:t>
      </w:r>
    </w:p>
    <w:p w14:paraId="4ECEAB3F" w14:textId="16CC989D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ข.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การประถมศึกษาและอาชีวศึกษา</w:t>
      </w:r>
    </w:p>
    <w:p w14:paraId="698C69B9" w14:textId="628C4676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ค.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การป้องกันโรคการบำบัดโรค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การจัดตั้งและบำรุงสถานพยาบาล</w:t>
      </w:r>
    </w:p>
    <w:p w14:paraId="4AC0D63E" w14:textId="0E1F4CB2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ง.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การจัดให้มีและบำรุงทางบก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ทางน้ำ</w:t>
      </w:r>
    </w:p>
    <w:p w14:paraId="62E7E1E9" w14:textId="3917A2AE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จ.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การกสิกรรมและการขนส่ง</w:t>
      </w:r>
    </w:p>
    <w:p w14:paraId="74D29C3B" w14:textId="5FC8FA96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ฉ.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การเก็บภาษีอากรโดยตรงซึ่งจะเป็นรายได้ส่วนจังหวัด</w:t>
      </w:r>
    </w:p>
    <w:p w14:paraId="4EC0758C" w14:textId="70839449" w:rsidR="009E041D" w:rsidRPr="000F629F" w:rsidRDefault="009E041D" w:rsidP="00F65B25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ช.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การเปลี่ยนแปลงเขตหมู่บ้าน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ตำบล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อำเภอ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และเขตเทศบาล</w:t>
      </w:r>
    </w:p>
    <w:p w14:paraId="486A6E46" w14:textId="68306D6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(4)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ให้คำปรึกษาในกิจการคณะกรรมการจังหวัดร้องขอ</w:t>
      </w:r>
    </w:p>
    <w:p w14:paraId="36155B48" w14:textId="427EDDF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lastRenderedPageBreak/>
        <w:tab/>
      </w:r>
      <w:r w:rsidRPr="000F629F">
        <w:rPr>
          <w:rFonts w:ascii="TH SarabunIT๙" w:hAnsi="TH SarabunIT๙" w:cs="TH SarabunIT๙"/>
          <w:sz w:val="28"/>
          <w:cs/>
        </w:rPr>
        <w:t>2)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องค์การบริหารส่วนจังหวัดในปี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(พ.ศ.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2498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-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2540</w:t>
      </w:r>
      <w:r w:rsidRPr="000F629F">
        <w:rPr>
          <w:rFonts w:ascii="TH SarabunIT๙" w:hAnsi="TH SarabunIT๙" w:cs="TH SarabunIT๙"/>
          <w:sz w:val="28"/>
        </w:rPr>
        <w:t>)</w:t>
      </w:r>
      <w:r w:rsidR="000A2067">
        <w:rPr>
          <w:rFonts w:ascii="TH SarabunIT๙" w:hAnsi="TH SarabunIT๙" w:cs="TH SarabunIT๙"/>
          <w:sz w:val="28"/>
        </w:rPr>
        <w:t xml:space="preserve"> </w:t>
      </w:r>
    </w:p>
    <w:p w14:paraId="6C5BA98D" w14:textId="1E0C3968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การจัดตั้งและการบริหารงานขององค์การบริหารส่วนจังหวัดในระยะนี้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เป็นไปตามพระราชบัญญัติระเบียบราชการส่วนจังหวัด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พ.ศ.2498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ซึ่งกำหนดให้องค์การบริหารส่วนจังหวัดมีฐานะเป็นนิติบุคคลและประกาศของคณะปฏิวัติฉบับที่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218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ได้กำหนดให้องค์การบริหารส่วนจังหวัดเป็นหน่วยการปกครองท้องถิ่นรูปหนึ่ง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ดังนั้นองค์การบริหารส่วนจังหวัดจึงเป็นหน่วยราชการบริหารส่วนท้องถิ่นที่มีฐานะเป็นนิติบุคคล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และในพระราชบัญญัติฯ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ดังกล่าว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ได้กำหนดอำนาจหน้าที่ขององค์การบริหารส่วนจังหวัดไว้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เช่นการรักษาความสงบเรียบร้อยและศีลธรรมอันดีของประชาชน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การศึกษาการทำนุบำรุงศาสนา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และการส่งเสริมวัฒนธรรม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การสาธารณูปการ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การป้องกันโรคการบำบัดโรคและการจัดตั้งและบำรุงสถานพยาบาลฯลฯ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1384829B" w14:textId="2B19452D" w:rsidR="009E041D" w:rsidRPr="000F629F" w:rsidRDefault="00163510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/>
          <w:sz w:val="28"/>
        </w:rPr>
        <w:tab/>
      </w:r>
      <w:r w:rsidR="009E041D" w:rsidRPr="000F629F">
        <w:rPr>
          <w:rFonts w:ascii="TH SarabunIT๙" w:hAnsi="TH SarabunIT๙" w:cs="TH SarabunIT๙"/>
          <w:sz w:val="28"/>
          <w:cs/>
        </w:rPr>
        <w:t>นอกจากนี้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ยังอาจทำกิจการซึ่งอยู่นอกเขตเมื่อกิจการนั้นจำเป็นต้องทำและเป็นการเกี่ยวเนื่องกับกิจกรรมที่ดำเนินตามอำนาจหน้าที่อยู่ภายในเขตของตนโดยได้รับความยินยอมจากสภาเทศบาลคณะกรรมการสุขาภิ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สภาจังหวัด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หรือสภาตำบลที่เกี่ยวข้องนั้นและได้รับอนุมัติจาก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รัฐมนตรีว่าการกระทรวงมหาดไทยแล้วด้วยและต่อมาได้มีพระราชบัญญัติองค์การบริหารส่วนจังหวัด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พ.ศ.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ออกมาบังคับใช้</w:t>
      </w:r>
    </w:p>
    <w:p w14:paraId="5D933BDD" w14:textId="157AC38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3)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ในปี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-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ปัจจุบัน</w:t>
      </w:r>
    </w:p>
    <w:p w14:paraId="746C7907" w14:textId="29F9F8F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 w:hint="cs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  <w:t>พระราชบัญญัติองค์การบริหารส่วนจังหวัด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ได้ผ่านการพิจารณาของรัฐสภาและประกาศในราชกิจจา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นุเ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บกษาเล่ม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114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ตอนที่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62ก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ลงวันที่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31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ตุลาคม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โดยใช้บังคับตั้งแต่วันที่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1พฤศจิกายน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เป็นต้นมา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ระราชบัญญัติดังกล่าวเป็นกฎหมายที่กล่าวถึงระเบียบวิธีการบริหารงานขององค์การบริหารส่วนจังหวัดซึ่งเป็นหน่วยการบริหารราชการส่วนท้องถิ่นแทนที่องค์การบริหารส่วนจังหวัดตามพระราชบัญญัติระเบียบบริหารราชการ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2498</w:t>
      </w:r>
    </w:p>
    <w:p w14:paraId="006C0964" w14:textId="6EA08B1E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สำหรับเหตุผลของการใช้พระราชบัญญัติฉบับนี้อาจพิจารณาได้จากบทบัญญัติของ</w:t>
      </w:r>
      <w:r w:rsidRPr="000F629F">
        <w:rPr>
          <w:rFonts w:ascii="TH SarabunIT๙" w:hAnsi="TH SarabunIT๙" w:cs="TH SarabunIT๙"/>
          <w:spacing w:val="-8"/>
          <w:sz w:val="28"/>
          <w:cs/>
        </w:rPr>
        <w:t>พระราชบัญญัติซึ่งระบุว่า</w:t>
      </w:r>
      <w:r w:rsidR="000A2067">
        <w:rPr>
          <w:rFonts w:ascii="TH SarabunIT๙" w:hAnsi="TH SarabunIT๙" w:cs="TH SarabunIT๙"/>
          <w:spacing w:val="-8"/>
          <w:sz w:val="28"/>
        </w:rPr>
        <w:t xml:space="preserve">  </w:t>
      </w:r>
      <w:r w:rsidRPr="000F629F">
        <w:rPr>
          <w:rFonts w:ascii="TH SarabunIT๙" w:hAnsi="TH SarabunIT๙" w:cs="TH SarabunIT๙"/>
          <w:spacing w:val="-8"/>
          <w:sz w:val="28"/>
        </w:rPr>
        <w:t>"</w:t>
      </w:r>
      <w:r w:rsidRPr="000F629F">
        <w:rPr>
          <w:rFonts w:ascii="TH SarabunIT๙" w:hAnsi="TH SarabunIT๙" w:cs="TH SarabunIT๙"/>
          <w:spacing w:val="-8"/>
          <w:sz w:val="28"/>
          <w:cs/>
        </w:rPr>
        <w:t>โดยที่องค์การบริหารส่วนจังหวัดที่จัดตั้งขึ้นตามพระราชบัญญัติระเบียบบริหารราชการ</w:t>
      </w:r>
      <w:r w:rsidRPr="000F629F">
        <w:rPr>
          <w:rFonts w:ascii="TH SarabunIT๙" w:hAnsi="TH SarabunIT๙" w:cs="TH SarabunIT๙"/>
          <w:sz w:val="28"/>
          <w:cs/>
        </w:rPr>
        <w:t>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2498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องค์กรปกครองท้องถิ่นที่รับผิดชอบในพื้นที่ทั้งจังหวัดที่อยู่นอกเขตสุขาภิบาลและเทศบาลเมื่อได้มีพระราชบัญญัติสภาตำบลและองค์การบริหารส่วนตำบล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ในการนี้สมควรปรับปรุงบทบาทและอำนาจหน้าที่ขององค์การบริหารส่วนจังหวัดให้สอดคล้องกัน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และปรับปรุงโครงสร้างขององค์การบริหารส่วนจังหวัดให้เหมาะสมยิ่งขึ้น"</w:t>
      </w:r>
    </w:p>
    <w:p w14:paraId="4BB100F1" w14:textId="294B205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การจัดตั้งและฐานะตามพระราชบัญญัติองค์การบริหารส่วนจังหวัด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กำหนดให้มีหน่วยการบริหารส่วนท้องถิ่นรูปแบบหนึ่ง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เรียกว่า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องค์การบริหารส่วนจงหวัดโดยมีอยู่ในทุกจังหวัด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ละ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แห่ง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75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ห่งมีฐานะเป็นนิติบุคคลและมีพื้นที่รับผิดชอบทั่วทั้งจังหวัดโดยทับซ้อนกับพื้นที่ของหน่วยการบริหารราชการส่วนท้องถิ่นอื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เทศบาล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สุขาภิบาลและองค์การบริหารส่วนตำบลในจังหวัดนั้น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ความเป็นนิติบุคคลก่อให้เกิดอำนาจหน้าที่และขอบเขตพื้นที่ในการใช้อำนาจหน้าที่นั้น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จนถึงปัจจุบัน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</w:t>
      </w:r>
      <w:r w:rsidRPr="000F629F">
        <w:rPr>
          <w:rFonts w:ascii="TH SarabunIT๙" w:hAnsi="TH SarabunIT๙" w:cs="TH SarabunIT๙"/>
          <w:spacing w:val="-6"/>
          <w:sz w:val="28"/>
          <w:cs/>
        </w:rPr>
        <w:t>จังหวัดจัดเป็นองค์กรปกครองส่วนท้องถิ่นที่จัดตั้งขึ้นตามพระราชบัญญัติองค์การบริหารส่วนจังหวัด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พ.ศ.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2540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(แก้ไขเพิ่มเติมฉบับที่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3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2546)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ซึ่งได้บัญญัติให้จังหวัดหนึ่งมีองค์การบริหารส่วนจังหวัดเป็นนิติบุคคลและเป็นราชการส่วนท้องถิ่น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เขตองค์การบริหารส่วนจังหวัดได้แก่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ขตจังหวัดกำหนดให้มีหน่วยการบริหารราชการส่วนท้องถิ่นรูปแบบหนึ่งเรียกว่าองค์การบริหารส่วนจังหวัด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(โกวิทย์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พวงงาม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: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2551</w:t>
      </w:r>
      <w:r w:rsidRPr="000A2067">
        <w:rPr>
          <w:rFonts w:ascii="TH SarabunIT๙" w:hAnsi="TH SarabunIT๙" w:cs="TH SarabunIT๙"/>
          <w:sz w:val="28"/>
          <w:vertAlign w:val="superscript"/>
          <w:cs/>
        </w:rPr>
        <w:footnoteReference w:id="1"/>
      </w:r>
      <w:r w:rsidRPr="000F629F">
        <w:rPr>
          <w:rFonts w:ascii="TH SarabunIT๙" w:hAnsi="TH SarabunIT๙" w:cs="TH SarabunIT๙"/>
          <w:sz w:val="28"/>
          <w:cs/>
        </w:rPr>
        <w:t>)</w:t>
      </w:r>
    </w:p>
    <w:p w14:paraId="607DFF8E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5CC1E65E" w14:textId="6E9985B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2.2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วิสัยทัศน์</w:t>
      </w:r>
    </w:p>
    <w:p w14:paraId="15AF80B0" w14:textId="20A818E8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“กาฬสินธุ์เมืองน่าอยู่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เคียงคู่วัฒนธรรม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มากล้ำภูมิปัญญา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เพิ่มมูลค่าเกษตรปลอดภัยท่องเที่ยววิถีใหม่อย่างยั่งยืน”</w:t>
      </w:r>
    </w:p>
    <w:p w14:paraId="08E89FEE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5F4C2595" w14:textId="2F2C1B7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2.3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พันธกิจ</w:t>
      </w:r>
    </w:p>
    <w:p w14:paraId="074AA0D8" w14:textId="4D3EC5C8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1.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พัฒนาคนและสังคมที่มีคุณภาพ</w:t>
      </w:r>
    </w:p>
    <w:p w14:paraId="55093E88" w14:textId="4D82919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2.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พัฒนาเศรษฐกิจและส่งเสริมการท่องเที่ยว</w:t>
      </w:r>
    </w:p>
    <w:p w14:paraId="5EB0CCDC" w14:textId="79B3C42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3.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ส่งเสริมและพัฒนาเกษตรกรรม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และภูมิปัญญาท้องถิ่น</w:t>
      </w:r>
    </w:p>
    <w:p w14:paraId="3FAFEB83" w14:textId="273C7A5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4.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พัฒนาองค์กรและพัฒนาการศึกษาท้องถิ่น</w:t>
      </w:r>
    </w:p>
    <w:p w14:paraId="5AEAE764" w14:textId="6394FC3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  <w:t>5.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การพัฒนาโครงสร้างพื้นฐาน</w:t>
      </w:r>
    </w:p>
    <w:p w14:paraId="00BBC943" w14:textId="7286576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pacing w:val="-10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  <w:t>6.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10"/>
          <w:sz w:val="28"/>
          <w:cs/>
        </w:rPr>
        <w:t>การรักษาความมั่นคงภายใน</w:t>
      </w:r>
      <w:r w:rsidR="000A2067">
        <w:rPr>
          <w:rFonts w:ascii="TH SarabunIT๙" w:hAnsi="TH SarabunIT๙" w:cs="TH SarabunIT๙"/>
          <w:spacing w:val="-10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10"/>
          <w:sz w:val="28"/>
          <w:cs/>
        </w:rPr>
        <w:t>และพัฒนาระบบบริการภายมใต้การบริหารงานกิจการบ้านเมืองที่ดี</w:t>
      </w:r>
    </w:p>
    <w:p w14:paraId="3F24D253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pacing w:val="-10"/>
          <w:sz w:val="28"/>
        </w:rPr>
      </w:pPr>
    </w:p>
    <w:p w14:paraId="02A5A2D5" w14:textId="11EF7DC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2.4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ยุทธศาสตร์การพัฒนา</w:t>
      </w:r>
    </w:p>
    <w:p w14:paraId="27647ACE" w14:textId="20071DF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ยุทธศาสตร์ที่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ยุทธศาสตร์การพัฒนาทรัพยากรมนุษย์และสังคมที่มีคุณภาพ</w:t>
      </w:r>
    </w:p>
    <w:p w14:paraId="54C7F7DF" w14:textId="1A712C5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lastRenderedPageBreak/>
        <w:tab/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ยุทธศาสตร์ที่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ยุทธศาสตร์การพัฒนาเศรษฐกิจและส่งเสริมการท่องเที่ยว</w:t>
      </w:r>
    </w:p>
    <w:p w14:paraId="167CF7FC" w14:textId="249D473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ยุทธศาสตร์ที่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3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ยุทธศาสตร์การส่งเสริมและพัฒนาเกษตรกรรม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และภูมิปัญญาท้องถิ่น</w:t>
      </w:r>
    </w:p>
    <w:p w14:paraId="53424D72" w14:textId="07D9C22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ยุทธศาสตร์ที่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4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ยุทธศาสตร์การพัฒนาการศึกษาท้องถิ่น</w:t>
      </w:r>
    </w:p>
    <w:p w14:paraId="31A1F285" w14:textId="01296D6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ยุทธศาสตร์ที่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5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ยุทธศาสตร์การพัฒนาโครงสร้างพื้นฐานและสิ่งแวดล้อม</w:t>
      </w:r>
    </w:p>
    <w:p w14:paraId="2CE1A592" w14:textId="6A1A272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ยุทธศาสตร์ที่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6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ยุทธศาสตร์การพัฒนาระบบบริหารจัดการภายใต้การบริหารงานกิจการ</w:t>
      </w:r>
    </w:p>
    <w:p w14:paraId="67998FEE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บ้านเมืองที่ดี</w:t>
      </w:r>
    </w:p>
    <w:p w14:paraId="093378A7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16A8545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  <w:sectPr w:rsidR="009E041D" w:rsidRPr="000F629F" w:rsidSect="006200BE">
          <w:pgSz w:w="11906" w:h="16838" w:code="9"/>
          <w:pgMar w:top="851" w:right="1134" w:bottom="851" w:left="1701" w:header="567" w:footer="567" w:gutter="0"/>
          <w:pgNumType w:start="1"/>
          <w:cols w:space="708"/>
          <w:docGrid w:linePitch="360"/>
        </w:sectPr>
      </w:pPr>
    </w:p>
    <w:p w14:paraId="52B7835D" w14:textId="5E91546F" w:rsidR="009E041D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๒.๕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โครงสร้างหน่วยงาน</w:t>
      </w:r>
    </w:p>
    <w:p w14:paraId="4E1876FE" w14:textId="77777777" w:rsidR="00C85D0F" w:rsidRDefault="00C85D0F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2C765D7" w14:textId="502E450E" w:rsidR="00C85D0F" w:rsidRDefault="00C85D0F" w:rsidP="00C85D0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noProof/>
          <w:sz w:val="28"/>
        </w:rPr>
        <w:drawing>
          <wp:inline distT="0" distB="0" distL="0" distR="0" wp14:anchorId="1A1C0247" wp14:editId="51155C11">
            <wp:extent cx="8891270" cy="4601210"/>
            <wp:effectExtent l="0" t="0" r="5080" b="889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10-03-2568 12-08-4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460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6F42C" w14:textId="77777777" w:rsidR="00C85D0F" w:rsidRPr="000F629F" w:rsidRDefault="00C85D0F" w:rsidP="00080DCC">
      <w:pPr>
        <w:spacing w:after="0" w:line="240" w:lineRule="auto"/>
        <w:rPr>
          <w:rFonts w:ascii="TH SarabunIT๙" w:hAnsi="TH SarabunIT๙" w:cs="TH SarabunIT๙" w:hint="cs"/>
          <w:b/>
          <w:bCs/>
          <w:sz w:val="28"/>
          <w:cs/>
        </w:rPr>
      </w:pPr>
    </w:p>
    <w:p w14:paraId="5F9A0D3F" w14:textId="77777777" w:rsidR="00C85D0F" w:rsidRDefault="00C85D0F" w:rsidP="00C85D0F">
      <w:pPr>
        <w:spacing w:after="0" w:line="240" w:lineRule="auto"/>
        <w:rPr>
          <w:rFonts w:ascii="TH SarabunIT๙" w:hAnsi="TH SarabunIT๙" w:cs="TH SarabunIT๙"/>
          <w:sz w:val="28"/>
        </w:rPr>
        <w:sectPr w:rsidR="00C85D0F" w:rsidSect="009E041D">
          <w:pgSz w:w="16838" w:h="11906" w:orient="landscape"/>
          <w:pgMar w:top="1134" w:right="1418" w:bottom="1701" w:left="1418" w:header="709" w:footer="147" w:gutter="0"/>
          <w:pgNumType w:start="6"/>
          <w:cols w:space="708"/>
          <w:docGrid w:linePitch="360"/>
        </w:sectPr>
      </w:pPr>
    </w:p>
    <w:p w14:paraId="34F101EF" w14:textId="77777777" w:rsidR="00E860D9" w:rsidRDefault="00E860D9" w:rsidP="00C85D0F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739F2F93" w14:textId="4B5C9336" w:rsidR="00E860D9" w:rsidRDefault="00E860D9" w:rsidP="00E860D9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noProof/>
          <w:sz w:val="28"/>
        </w:rPr>
        <w:drawing>
          <wp:inline distT="0" distB="0" distL="0" distR="0" wp14:anchorId="39885071" wp14:editId="702194BB">
            <wp:extent cx="8891270" cy="4968240"/>
            <wp:effectExtent l="0" t="0" r="5080" b="381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10-03-2568 12-07-5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49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8CCD2" w14:textId="77777777" w:rsidR="00E860D9" w:rsidRDefault="00E860D9" w:rsidP="00C85D0F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0DC61829" w14:textId="3CF0FF8E" w:rsidR="00E860D9" w:rsidRDefault="00E860D9" w:rsidP="00C85D0F">
      <w:pPr>
        <w:spacing w:after="0" w:line="240" w:lineRule="auto"/>
        <w:rPr>
          <w:rFonts w:ascii="TH SarabunIT๙" w:hAnsi="TH SarabunIT๙" w:cs="TH SarabunIT๙"/>
          <w:sz w:val="28"/>
        </w:rPr>
        <w:sectPr w:rsidR="00E860D9" w:rsidSect="009E041D">
          <w:pgSz w:w="16838" w:h="11906" w:orient="landscape"/>
          <w:pgMar w:top="1134" w:right="1418" w:bottom="1701" w:left="1418" w:header="709" w:footer="147" w:gutter="0"/>
          <w:pgNumType w:start="6"/>
          <w:cols w:space="708"/>
          <w:docGrid w:linePitch="360"/>
        </w:sectPr>
      </w:pPr>
    </w:p>
    <w:p w14:paraId="4A533F1E" w14:textId="1071ED5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2.6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แนวทางดำเนินงานและกลไกการบริหารจัดการความเสี่ยง</w:t>
      </w:r>
    </w:p>
    <w:p w14:paraId="76A92F39" w14:textId="30353C2D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2.6.1.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แนวทางการดำเนินงาน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ในการบริหารความสี่ยงขององค์การบริหารส่วนจังหวัดกาฬสินธุ์แบ่งเป็น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ระยะ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538588EE" w14:textId="156D6FBB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ระยะที่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1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การเริ่มต้นและการพัฒนา</w:t>
      </w:r>
    </w:p>
    <w:p w14:paraId="44E2E99A" w14:textId="733CE9D0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1)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กำหนดนโยบายหรือแนวทางการบริหารความเสี่ยง</w:t>
      </w:r>
    </w:p>
    <w:p w14:paraId="50289C4D" w14:textId="568B6CD2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2)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ระบุปัจจัยเสี่ยง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และประเมินโอกาส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ผลกระทบจากปัจจัยเสี่ยง</w:t>
      </w:r>
    </w:p>
    <w:p w14:paraId="41010A44" w14:textId="0690C263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3)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วิเคราะห์และจัดลำดับความสำคัญของปัจจัยเสี่ยงจากการดำเนินงาน</w:t>
      </w:r>
    </w:p>
    <w:p w14:paraId="5FF3B9CE" w14:textId="4A3A3C3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4)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จัดทำแผนบริหารความเสี่ยงของปัจจัยเสี่ยงที่อยู่ในระดับสูง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High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และสูงมาก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Extreme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รวมทั้งปัจจัยเสี่ยงที่อยู่ในระดับปานกลาง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Medium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ที่มีนัยสำคัญ</w:t>
      </w:r>
    </w:p>
    <w:p w14:paraId="242BEB47" w14:textId="367BBD0B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5)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ื่อสารทำความเข้าใจเกี่ยวกับแผนบริหารความเสี่ยงให้ผู้ปฏิบัติงานขององค์การบริหารส่วนจังหวัดกาฬสินธุ์รับทรา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และสามารถนำไปปฏิบัติได้</w:t>
      </w:r>
    </w:p>
    <w:p w14:paraId="43EDDBA8" w14:textId="3A4373B1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6)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รายงานความก้าวหน้าของการดำเนินงานตามแผนบริหารจัดการความเสี่ยง</w:t>
      </w:r>
    </w:p>
    <w:p w14:paraId="1710A635" w14:textId="27B32ACE" w:rsidR="009E041D" w:rsidRPr="000F629F" w:rsidRDefault="009E041D" w:rsidP="00080DCC">
      <w:pPr>
        <w:spacing w:after="0" w:line="240" w:lineRule="auto"/>
        <w:ind w:right="1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7)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รายงานสรุปผลการประเมินผลความสำเร็จของการดำเนินการตามแผนบริหารจัดการความเสี่ยง</w:t>
      </w:r>
    </w:p>
    <w:p w14:paraId="74C5017D" w14:textId="58F255E1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ระยะที่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การพัฒนาสู่ความยั่งยืน</w:t>
      </w:r>
    </w:p>
    <w:p w14:paraId="44D70821" w14:textId="130036BF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>1)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ทบทวนแผนบริหารความเสี่ยงในปีที่ผ่านมา</w:t>
      </w:r>
    </w:p>
    <w:p w14:paraId="085FAD3D" w14:textId="77B2E7F9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2)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พัฒนากระบวนการบริหารความเสี่ยงสำหรับความเสี่ยงแต่ละประเภท</w:t>
      </w:r>
    </w:p>
    <w:p w14:paraId="5985A911" w14:textId="5B4A2B6B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3)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ผลักดันให้มีการบริหารความเสี่ยงทั่วทั้งองค์กร</w:t>
      </w:r>
    </w:p>
    <w:p w14:paraId="77B3DBF2" w14:textId="4515734B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4)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พัฒนาขีดความสามารถบุคลากรในการดำเนินงานตามกระบวนการบริหารจัดการความเสี่ยง</w:t>
      </w:r>
    </w:p>
    <w:p w14:paraId="4A09CCE6" w14:textId="67ED18AB" w:rsidR="009E041D" w:rsidRPr="000F629F" w:rsidRDefault="009E041D" w:rsidP="00080DCC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2.6.2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กลไกการบริหารจัดการความเสี่ยง</w:t>
      </w:r>
    </w:p>
    <w:p w14:paraId="7506624D" w14:textId="267725F5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1)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ผู้บริหารท้องถิ่น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มีหน้าที่แต่งตั้งคณะกรรมการบริหารจัดการความเสี่ยง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ส่งเสริมให้มีการบริหารจัดการความเสี่ยงอย่างมีประสิทธิภาพและเหมาะสม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รวมทั้งพิจารณาให้ความเห็นชอบหรืออนุมัติแผนการบริหารความเสี่ยง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เพื่อนำไปปฏิบัติต่อ</w:t>
      </w:r>
    </w:p>
    <w:p w14:paraId="10F62082" w14:textId="3BF97F36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2)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คณะกรรมการบริหารจัดการความเสี่ยง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มีหน้าที่ดำเนินการให้มีระบบการบริหารจัดการความเสี่ยงจัดทำแผนบริหารความเสี่ยง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ประเมินผลการดำเนินงาน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และรายงานผลการดำเนินงานตามแผนบริหารจัดการความเสี่ยง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รวมทั้งทบทวนแผนการบริหารความเสี่ยงเพื่อปรับปรุงการดำเนินงานต่อไปในอนาคต</w:t>
      </w:r>
    </w:p>
    <w:p w14:paraId="4D49CA81" w14:textId="1887724F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3)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หรือเจ้าหน้าที่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กอง/ฝ่าย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องค์การบริหารส่วนจังหวัดกาฬสินธุ์มีหน้าที่สนับสนุนข้อมูลที่เกี่ยวข้องให้กับคณะกรรมการบริหารจัดการความเสี่ยงและให้ความร่วมมือกับการปฏิบัติงานตามแผนบริหารจัดการความเสี่ยง</w:t>
      </w:r>
    </w:p>
    <w:p w14:paraId="22EAA84F" w14:textId="77777777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</w:p>
    <w:p w14:paraId="1F479254" w14:textId="77777777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</w:p>
    <w:p w14:paraId="17C559C3" w14:textId="77777777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</w:p>
    <w:p w14:paraId="09115EFE" w14:textId="77777777" w:rsidR="009E041D" w:rsidRPr="000F629F" w:rsidRDefault="009E041D" w:rsidP="00080DCC">
      <w:pPr>
        <w:spacing w:after="0" w:line="240" w:lineRule="auto"/>
        <w:ind w:right="282"/>
        <w:jc w:val="thaiDistribute"/>
        <w:rPr>
          <w:rFonts w:ascii="TH SarabunIT๙" w:hAnsi="TH SarabunIT๙" w:cs="TH SarabunIT๙"/>
          <w:sz w:val="28"/>
        </w:rPr>
      </w:pPr>
    </w:p>
    <w:p w14:paraId="7A75DEE2" w14:textId="77777777" w:rsidR="009E041D" w:rsidRPr="000F629F" w:rsidRDefault="009E041D" w:rsidP="00080DCC">
      <w:pPr>
        <w:spacing w:after="0" w:line="240" w:lineRule="auto"/>
        <w:ind w:right="282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ตารางแสดงกลไกการบริหารความเสี่ยง</w:t>
      </w:r>
    </w:p>
    <w:p w14:paraId="16F46F2D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3A59DA8E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4870C5A" wp14:editId="5BF1C2DE">
                <wp:simplePos x="0" y="0"/>
                <wp:positionH relativeFrom="column">
                  <wp:posOffset>1152525</wp:posOffset>
                </wp:positionH>
                <wp:positionV relativeFrom="paragraph">
                  <wp:posOffset>190500</wp:posOffset>
                </wp:positionV>
                <wp:extent cx="411480" cy="7620"/>
                <wp:effectExtent l="0" t="57150" r="26670" b="87630"/>
                <wp:wrapNone/>
                <wp:docPr id="57625540" name="ลูกศรเชื่อมต่อแบบตรง 57625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148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E79D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7625540" o:spid="_x0000_s1026" type="#_x0000_t32" style="position:absolute;margin-left:90.75pt;margin-top:15pt;width:32.4pt;height:.6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" strokecolor="black [3040]">
                <v:stroke endarrow="block"/>
                <o:lock v:ext="edit" shapetype="f"/>
              </v:shap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4CDA73F" wp14:editId="40960B9B">
                <wp:simplePos x="0" y="0"/>
                <wp:positionH relativeFrom="column">
                  <wp:posOffset>62865</wp:posOffset>
                </wp:positionH>
                <wp:positionV relativeFrom="paragraph">
                  <wp:posOffset>5715</wp:posOffset>
                </wp:positionV>
                <wp:extent cx="1059180" cy="346075"/>
                <wp:effectExtent l="57150" t="38100" r="83820" b="92075"/>
                <wp:wrapNone/>
                <wp:docPr id="57625539" name="สี่เหลี่ยมผืนผ้ามุมมน 57625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9180" cy="346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FC206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ผู้บริหารท้องถิ่น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CDA73F" id="สี่เหลี่ยมผืนผ้ามุมมน 57625539" o:spid="_x0000_s1028" style="position:absolute;margin-left:4.95pt;margin-top:.45pt;width:83.4pt;height:2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1D2FC206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ผู้บริหารท้องถิ่น</w:t>
                      </w:r>
                    </w:p>
                  </w:txbxContent>
                </v:textbox>
              </v:roundrect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7480C7A" wp14:editId="021395FE">
                <wp:simplePos x="0" y="0"/>
                <wp:positionH relativeFrom="page">
                  <wp:posOffset>2690495</wp:posOffset>
                </wp:positionH>
                <wp:positionV relativeFrom="paragraph">
                  <wp:posOffset>6350</wp:posOffset>
                </wp:positionV>
                <wp:extent cx="2110740" cy="346075"/>
                <wp:effectExtent l="57150" t="38100" r="80010" b="92075"/>
                <wp:wrapNone/>
                <wp:docPr id="57625538" name="สี่เหลี่ยมผืนผ้ามุมมน 57625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074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4A67A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แต่งตั้งคณะกรรมการบริหารความเสี่ยง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80C7A" id="สี่เหลี่ยมผืนผ้ามุมมน 57625538" o:spid="_x0000_s1029" style="position:absolute;margin-left:211.85pt;margin-top:.5pt;width:166.2pt;height:27.25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5E74A67A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แต่งตั้งคณะกรรมการบริหารความเสี่ยง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46DD371" wp14:editId="4455694C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866900" cy="346075"/>
                <wp:effectExtent l="57150" t="38100" r="76200" b="92075"/>
                <wp:wrapNone/>
                <wp:docPr id="57625536" name="สี่เหลี่ยมผืนผ้ามุมมน 57625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5FCAA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พิจารณาให้ความเห็นชอบ/อนุมัติ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6DD371" id="สี่เหลี่ยมผืนผ้ามุมมน 57625536" o:spid="_x0000_s1030" style="position:absolute;margin-left:95.8pt;margin-top:.5pt;width:147pt;height:27.25pt;z-index:251621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3A35FCAA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พิจารณาให้ความเห็นชอบ/อนุมัติ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4223ED2" w14:textId="77777777" w:rsidR="009E041D" w:rsidRPr="000F629F" w:rsidRDefault="009E041D" w:rsidP="00080DCC">
      <w:pPr>
        <w:spacing w:after="0" w:line="240" w:lineRule="auto"/>
        <w:ind w:right="282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34688" behindDoc="0" locked="0" layoutInCell="1" allowOverlap="1" wp14:anchorId="1BB571E3" wp14:editId="1ADECCD0">
                <wp:simplePos x="0" y="0"/>
                <wp:positionH relativeFrom="column">
                  <wp:posOffset>5305424</wp:posOffset>
                </wp:positionH>
                <wp:positionV relativeFrom="paragraph">
                  <wp:posOffset>50165</wp:posOffset>
                </wp:positionV>
                <wp:extent cx="0" cy="2133600"/>
                <wp:effectExtent l="76200" t="0" r="57150" b="57150"/>
                <wp:wrapNone/>
                <wp:docPr id="31" name="ลูกศรเชื่อมต่อแบบตร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3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83A4E" id="ลูกศรเชื่อมต่อแบบตรง 31" o:spid="_x0000_s1026" type="#_x0000_t32" style="position:absolute;margin-left:417.75pt;margin-top:3.95pt;width:0;height:168pt;z-index:251634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" strokecolor="black [3040]">
                <v:stroke endarrow="block"/>
                <o:lock v:ext="edit" shapetype="f"/>
              </v:shap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35712" behindDoc="0" locked="0" layoutInCell="1" allowOverlap="1" wp14:anchorId="7063F5A4" wp14:editId="45D3899E">
                <wp:simplePos x="0" y="0"/>
                <wp:positionH relativeFrom="column">
                  <wp:posOffset>4366259</wp:posOffset>
                </wp:positionH>
                <wp:positionV relativeFrom="paragraph">
                  <wp:posOffset>71755</wp:posOffset>
                </wp:positionV>
                <wp:extent cx="0" cy="911225"/>
                <wp:effectExtent l="76200" t="0" r="57150" b="60325"/>
                <wp:wrapNone/>
                <wp:docPr id="30" name="ลูกศรเชื่อมต่อแบบ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1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7223E" id="ลูกศรเชื่อมต่อแบบตรง 30" o:spid="_x0000_s1026" type="#_x0000_t32" style="position:absolute;margin-left:343.8pt;margin-top:5.65pt;width:0;height:71.75pt;z-index:251635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" strokecolor="black [3040]">
                <v:stroke endarrow="block"/>
                <o:lock v:ext="edit" shapetype="f"/>
              </v:shap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36736" behindDoc="0" locked="0" layoutInCell="1" allowOverlap="1" wp14:anchorId="5F5341BF" wp14:editId="180E23F1">
                <wp:simplePos x="0" y="0"/>
                <wp:positionH relativeFrom="column">
                  <wp:posOffset>2651759</wp:posOffset>
                </wp:positionH>
                <wp:positionV relativeFrom="paragraph">
                  <wp:posOffset>59055</wp:posOffset>
                </wp:positionV>
                <wp:extent cx="0" cy="868680"/>
                <wp:effectExtent l="76200" t="0" r="57150" b="64770"/>
                <wp:wrapNone/>
                <wp:docPr id="29" name="ลูกศรเชื่อมต่อแบบตรง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68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85C93" id="ลูกศรเชื่อมต่อแบบตรง 29" o:spid="_x0000_s1026" type="#_x0000_t32" style="position:absolute;margin-left:208.8pt;margin-top:4.65pt;width:0;height:68.4pt;z-index:251636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" strokecolor="black [3040]">
                <v:stroke endarrow="block"/>
                <o:lock v:ext="edit" shapetype="f"/>
              </v:shape>
            </w:pict>
          </mc:Fallback>
        </mc:AlternateContent>
      </w:r>
    </w:p>
    <w:p w14:paraId="50D0D1D5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760EC685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1858913" wp14:editId="2AE88468">
                <wp:simplePos x="0" y="0"/>
                <wp:positionH relativeFrom="column">
                  <wp:posOffset>3942080</wp:posOffset>
                </wp:positionH>
                <wp:positionV relativeFrom="paragraph">
                  <wp:posOffset>283845</wp:posOffset>
                </wp:positionV>
                <wp:extent cx="769620" cy="655320"/>
                <wp:effectExtent l="57150" t="38100" r="68580" b="87630"/>
                <wp:wrapNone/>
                <wp:docPr id="28" name="สี่เหลี่ยมผืนผ้ามุมมน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9620" cy="6553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EF619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พิจารณา/เสนอแนะ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58913" id="สี่เหลี่ยมผืนผ้ามุมมน 28" o:spid="_x0000_s1031" style="position:absolute;margin-left:310.4pt;margin-top:22.35pt;width:60.6pt;height:51.6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3CDEF619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พิจารณา/เสนอแนะ</w:t>
                      </w:r>
                    </w:p>
                  </w:txbxContent>
                </v:textbox>
              </v:roundrect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52C4FD7" wp14:editId="7FFFBE92">
                <wp:simplePos x="0" y="0"/>
                <wp:positionH relativeFrom="page">
                  <wp:posOffset>2635250</wp:posOffset>
                </wp:positionH>
                <wp:positionV relativeFrom="paragraph">
                  <wp:posOffset>246380</wp:posOffset>
                </wp:positionV>
                <wp:extent cx="2110740" cy="1264920"/>
                <wp:effectExtent l="57150" t="38100" r="80010" b="87630"/>
                <wp:wrapNone/>
                <wp:docPr id="27" name="สี่เหลี่ยมผืนผ้ามุมมน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0740" cy="12649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394A6" w14:textId="77777777" w:rsidR="000A2067" w:rsidRPr="00DA5C76" w:rsidRDefault="000A2067" w:rsidP="009E041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1.จัดทำแผนบริหารจัดการความเสี่ยง</w:t>
                            </w:r>
                          </w:p>
                          <w:p w14:paraId="0DFA7E4C" w14:textId="77777777" w:rsidR="000A2067" w:rsidRPr="00DA5C76" w:rsidRDefault="000A2067" w:rsidP="009E041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2.ติดตามประเมินผล</w:t>
                            </w:r>
                          </w:p>
                          <w:p w14:paraId="5DCBE2DA" w14:textId="77777777" w:rsidR="000A2067" w:rsidRPr="00DA5C76" w:rsidRDefault="000A2067" w:rsidP="009E041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3.จัดทำรายงานผล</w:t>
                            </w:r>
                          </w:p>
                          <w:p w14:paraId="71CABCB4" w14:textId="77777777" w:rsidR="000A2067" w:rsidRPr="00DA5C76" w:rsidRDefault="000A2067" w:rsidP="009E041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4.พิจารณาทบทวนแผน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C4FD7" id="สี่เหลี่ยมผืนผ้ามุมมน 27" o:spid="_x0000_s1032" style="position:absolute;margin-left:207.5pt;margin-top:19.4pt;width:166.2pt;height:99.6pt;z-index: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56D394A6" w14:textId="77777777" w:rsidR="000A2067" w:rsidRPr="00DA5C76" w:rsidRDefault="000A2067" w:rsidP="009E041D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1.จัดทำแผนบริหารจัดการความเสี่ยง</w:t>
                      </w:r>
                    </w:p>
                    <w:p w14:paraId="0DFA7E4C" w14:textId="77777777" w:rsidR="000A2067" w:rsidRPr="00DA5C76" w:rsidRDefault="000A2067" w:rsidP="009E041D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2.ติดตามประเมินผล</w:t>
                      </w:r>
                    </w:p>
                    <w:p w14:paraId="5DCBE2DA" w14:textId="77777777" w:rsidR="000A2067" w:rsidRPr="00DA5C76" w:rsidRDefault="000A2067" w:rsidP="009E041D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3.จัดทำรายงานผล</w:t>
                      </w:r>
                    </w:p>
                    <w:p w14:paraId="71CABCB4" w14:textId="77777777" w:rsidR="000A2067" w:rsidRPr="00DA5C76" w:rsidRDefault="000A2067" w:rsidP="009E041D">
                      <w:pPr>
                        <w:spacing w:after="0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4.พิจารณาทบทวนแผน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2FE2DCF8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D43EB4A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1A63D84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 wp14:anchorId="113EF495" wp14:editId="3739B040">
                <wp:simplePos x="0" y="0"/>
                <wp:positionH relativeFrom="column">
                  <wp:posOffset>4383404</wp:posOffset>
                </wp:positionH>
                <wp:positionV relativeFrom="paragraph">
                  <wp:posOffset>13335</wp:posOffset>
                </wp:positionV>
                <wp:extent cx="0" cy="213360"/>
                <wp:effectExtent l="76200" t="38100" r="57150" b="15240"/>
                <wp:wrapNone/>
                <wp:docPr id="26" name="ลูกศรเชื่อมต่อแบบตรง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31C70" id="ลูกศรเชื่อมต่อแบบตรง 26" o:spid="_x0000_s1026" type="#_x0000_t32" style="position:absolute;margin-left:345.15pt;margin-top:1.05pt;width:0;height:16.8pt;flip:y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" strokecolor="black [3040]">
                <v:stroke endarrow="block"/>
                <o:lock v:ext="edit" shapetype="f"/>
              </v:shap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 wp14:anchorId="3B2B62F6" wp14:editId="0A805DCC">
                <wp:simplePos x="0" y="0"/>
                <wp:positionH relativeFrom="column">
                  <wp:posOffset>3681730</wp:posOffset>
                </wp:positionH>
                <wp:positionV relativeFrom="paragraph">
                  <wp:posOffset>226694</wp:posOffset>
                </wp:positionV>
                <wp:extent cx="716280" cy="0"/>
                <wp:effectExtent l="0" t="0" r="26670" b="19050"/>
                <wp:wrapNone/>
                <wp:docPr id="25" name="ตัวเชื่อมต่อตรง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3022F" id="ตัวเชื่อมต่อตรง 25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9.9pt,17.85pt" to="346.3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" strokecolor="black [3040]">
                <o:lock v:ext="edit" shapetype="f"/>
              </v:line>
            </w:pict>
          </mc:Fallback>
        </mc:AlternateContent>
      </w:r>
    </w:p>
    <w:p w14:paraId="0192BD4F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99B1A32" wp14:editId="4E48EE1E">
                <wp:simplePos x="0" y="0"/>
                <wp:positionH relativeFrom="margin">
                  <wp:posOffset>4731385</wp:posOffset>
                </wp:positionH>
                <wp:positionV relativeFrom="paragraph">
                  <wp:posOffset>268605</wp:posOffset>
                </wp:positionV>
                <wp:extent cx="1165860" cy="556260"/>
                <wp:effectExtent l="57150" t="38100" r="72390" b="91440"/>
                <wp:wrapNone/>
                <wp:docPr id="24" name="สี่เหลี่ยมผืนผ้ามุมมน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5860" cy="5562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7DCCB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สื่อสารทำความเข้าใจกับผู้ปฏิบัติ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9B1A32" id="สี่เหลี่ยมผืนผ้ามุมมน 24" o:spid="_x0000_s1033" style="position:absolute;margin-left:372.55pt;margin-top:21.15pt;width:91.8pt;height:43.8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2EF7DCCB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สื่อสารทำความเข้าใจกับผู้ปฏิบัติ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28544" behindDoc="0" locked="0" layoutInCell="1" allowOverlap="1" wp14:anchorId="5EE3DBC6" wp14:editId="667323D4">
                <wp:simplePos x="0" y="0"/>
                <wp:positionH relativeFrom="leftMargin">
                  <wp:posOffset>3667124</wp:posOffset>
                </wp:positionH>
                <wp:positionV relativeFrom="paragraph">
                  <wp:posOffset>279400</wp:posOffset>
                </wp:positionV>
                <wp:extent cx="0" cy="655320"/>
                <wp:effectExtent l="76200" t="38100" r="57150" b="11430"/>
                <wp:wrapNone/>
                <wp:docPr id="23" name="ลูกศรเชื่อมต่อแบบตรง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1AC87" id="ลูกศรเชื่อมต่อแบบตรง 23" o:spid="_x0000_s1026" type="#_x0000_t32" style="position:absolute;margin-left:288.75pt;margin-top:22pt;width:0;height:51.6pt;flip:y;z-index:251628544;visibility:visible;mso-wrap-style:square;mso-width-percent:0;mso-height-percent:0;mso-wrap-distance-left:3.17497mm;mso-wrap-distance-top:0;mso-wrap-distance-right:3.17497mm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" strokecolor="black [3040]">
                <v:stroke endarrow="block"/>
                <o:lock v:ext="edit" shapetype="f"/>
                <w10:wrap anchorx="margin"/>
              </v:shape>
            </w:pict>
          </mc:Fallback>
        </mc:AlternateContent>
      </w:r>
    </w:p>
    <w:p w14:paraId="757536B2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CC030F2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A32613E" wp14:editId="29C97093">
                <wp:simplePos x="0" y="0"/>
                <wp:positionH relativeFrom="margin">
                  <wp:posOffset>128905</wp:posOffset>
                </wp:positionH>
                <wp:positionV relativeFrom="paragraph">
                  <wp:posOffset>300355</wp:posOffset>
                </wp:positionV>
                <wp:extent cx="1059180" cy="346075"/>
                <wp:effectExtent l="57150" t="38100" r="83820" b="92075"/>
                <wp:wrapNone/>
                <wp:docPr id="22" name="สี่เหลี่ยมผืนผ้ามุมมน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918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6BDF2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A5C76">
                              <w:rPr>
                                <w:rFonts w:ascii="TH SarabunIT๙" w:hAnsi="TH SarabunIT๙" w:cs="TH SarabunIT๙"/>
                                <w:cs/>
                              </w:rPr>
                              <w:t>ผู้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ปฏิบัติงาน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2613E" id="สี่เหลี่ยมผืนผ้ามุมมน 22" o:spid="_x0000_s1034" style="position:absolute;margin-left:10.15pt;margin-top:23.65pt;width:83.4pt;height:27.25pt;z-index: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7B6BDF2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DA5C76">
                        <w:rPr>
                          <w:rFonts w:ascii="TH SarabunIT๙" w:hAnsi="TH SarabunIT๙" w:cs="TH SarabunIT๙"/>
                          <w:cs/>
                        </w:rPr>
                        <w:t>ผู้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ปฏิบัติงาน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42270AE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FF08435" wp14:editId="390C9FB3">
                <wp:simplePos x="0" y="0"/>
                <wp:positionH relativeFrom="column">
                  <wp:posOffset>1160145</wp:posOffset>
                </wp:positionH>
                <wp:positionV relativeFrom="paragraph">
                  <wp:posOffset>162560</wp:posOffset>
                </wp:positionV>
                <wp:extent cx="582930" cy="3810"/>
                <wp:effectExtent l="0" t="76200" r="26670" b="91440"/>
                <wp:wrapNone/>
                <wp:docPr id="21" name="ลูกศรเชื่อมต่อแบบ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30" cy="3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C0A85" id="ลูกศรเชื่อมต่อแบบตรง 21" o:spid="_x0000_s1026" type="#_x0000_t32" style="position:absolute;margin-left:91.35pt;margin-top:12.8pt;width:45.9pt;height:.3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" strokecolor="black [3040]">
                <v:stroke endarrow="block"/>
                <o:lock v:ext="edit" shapetype="f"/>
              </v:shap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4576394" wp14:editId="1793FE88">
                <wp:simplePos x="0" y="0"/>
                <wp:positionH relativeFrom="column">
                  <wp:posOffset>1739265</wp:posOffset>
                </wp:positionH>
                <wp:positionV relativeFrom="paragraph">
                  <wp:posOffset>8890</wp:posOffset>
                </wp:positionV>
                <wp:extent cx="1562100" cy="346075"/>
                <wp:effectExtent l="57150" t="38100" r="76200" b="92075"/>
                <wp:wrapNone/>
                <wp:docPr id="20" name="สี่เหลี่ยมผืนผ้ามุมมน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EABE6" w14:textId="77777777" w:rsidR="000A2067" w:rsidRPr="00DA5C76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สนับสนุนข้อมูลที่เกี่ยวข้อง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576394" id="สี่เหลี่ยมผืนผ้ามุมมน 20" o:spid="_x0000_s1035" style="position:absolute;margin-left:136.95pt;margin-top:.7pt;width:123pt;height:2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26DEABE6" w14:textId="77777777" w:rsidR="000A2067" w:rsidRPr="00DA5C76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สนับสนุนข้อมูลที่เกี่ยวข้อง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49A8F7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CE3D8D5" w14:textId="6B5781D7" w:rsidR="009E041D" w:rsidRPr="000F629F" w:rsidRDefault="009E041D" w:rsidP="00080DCC">
      <w:pPr>
        <w:spacing w:after="0" w:line="240" w:lineRule="auto"/>
        <w:ind w:right="282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2.7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โครงสร้างการบริหารจัดการความเสี่ยง</w:t>
      </w:r>
    </w:p>
    <w:p w14:paraId="2C0239B3" w14:textId="77777777" w:rsidR="009E041D" w:rsidRPr="000F629F" w:rsidRDefault="009E041D" w:rsidP="00080DCC">
      <w:pPr>
        <w:spacing w:after="0" w:line="240" w:lineRule="auto"/>
        <w:ind w:right="282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398721D" wp14:editId="2A5E79AF">
                <wp:simplePos x="0" y="0"/>
                <wp:positionH relativeFrom="column">
                  <wp:posOffset>3255645</wp:posOffset>
                </wp:positionH>
                <wp:positionV relativeFrom="paragraph">
                  <wp:posOffset>91440</wp:posOffset>
                </wp:positionV>
                <wp:extent cx="1790700" cy="365760"/>
                <wp:effectExtent l="57150" t="38100" r="76200" b="91440"/>
                <wp:wrapNone/>
                <wp:docPr id="19" name="สี่เหลี่ยมผืนผ้า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07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2A988" w14:textId="77777777" w:rsidR="000A2067" w:rsidRPr="00444B7F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คณะกรรมการบริหารความเสี่ยง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8721D" id="สี่เหลี่ยมผืนผ้า 19" o:spid="_x0000_s1036" style="position:absolute;margin-left:256.35pt;margin-top:7.2pt;width:141pt;height:28.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7EF2A988" w14:textId="77777777" w:rsidR="000A2067" w:rsidRPr="00444B7F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คณะกรรมการบริหารความเสี่ยง</w:t>
                      </w:r>
                    </w:p>
                  </w:txbxContent>
                </v:textbox>
              </v:rect>
            </w:pict>
          </mc:Fallback>
        </mc:AlternateContent>
      </w:r>
    </w:p>
    <w:p w14:paraId="6C6C4517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 wp14:anchorId="056EFC6E" wp14:editId="0DD6B0E0">
                <wp:simplePos x="0" y="0"/>
                <wp:positionH relativeFrom="column">
                  <wp:posOffset>4145279</wp:posOffset>
                </wp:positionH>
                <wp:positionV relativeFrom="paragraph">
                  <wp:posOffset>80645</wp:posOffset>
                </wp:positionV>
                <wp:extent cx="0" cy="1348740"/>
                <wp:effectExtent l="76200" t="0" r="57150" b="60960"/>
                <wp:wrapNone/>
                <wp:docPr id="18" name="ลูกศรเชื่อมต่อแบบตรง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48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A81A1" id="ลูกศรเชื่อมต่อแบบตรง 18" o:spid="_x0000_s1026" type="#_x0000_t32" style="position:absolute;margin-left:326.4pt;margin-top:6.35pt;width:0;height:106.2pt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" strokecolor="black [3040]">
                <v:stroke endarrow="block"/>
                <o:lock v:ext="edit" shapetype="f"/>
              </v:shap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41856" behindDoc="0" locked="0" layoutInCell="1" allowOverlap="1" wp14:anchorId="004C3B99" wp14:editId="0797153B">
                <wp:simplePos x="0" y="0"/>
                <wp:positionH relativeFrom="column">
                  <wp:posOffset>1701165</wp:posOffset>
                </wp:positionH>
                <wp:positionV relativeFrom="paragraph">
                  <wp:posOffset>44449</wp:posOffset>
                </wp:positionV>
                <wp:extent cx="1543050" cy="0"/>
                <wp:effectExtent l="0" t="0" r="19050" b="19050"/>
                <wp:wrapNone/>
                <wp:docPr id="17" name="ตัวเชื่อมต่อตรง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77E19" id="ตัวเชื่อมต่อตรง 17" o:spid="_x0000_s1026" style="position:absolute;z-index:251641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3.95pt,3.5pt" to="255.4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" strokecolor="black [3200]">
                <v:stroke dashstyle="dash"/>
                <o:lock v:ext="edit" shapetype="f"/>
              </v:lin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 wp14:anchorId="4A163833" wp14:editId="5176D47C">
                <wp:simplePos x="0" y="0"/>
                <wp:positionH relativeFrom="column">
                  <wp:posOffset>1693544</wp:posOffset>
                </wp:positionH>
                <wp:positionV relativeFrom="paragraph">
                  <wp:posOffset>52070</wp:posOffset>
                </wp:positionV>
                <wp:extent cx="0" cy="830580"/>
                <wp:effectExtent l="0" t="0" r="19050" b="26670"/>
                <wp:wrapSquare wrapText="bothSides"/>
                <wp:docPr id="16" name="ตัวเชื่อมต่อ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8305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B6776" id="ตัวเชื่อมต่อตรง 16" o:spid="_x0000_s1026" style="position:absolute;flip:y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3.35pt,4.1pt" to="133.3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" strokecolor="black [3200]">
                <v:stroke dashstyle="dash"/>
                <o:lock v:ext="edit" shapetype="f"/>
                <w10:wrap type="square"/>
              </v:lin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6C26D0A" wp14:editId="7BDE0A39">
                <wp:simplePos x="0" y="0"/>
                <wp:positionH relativeFrom="column">
                  <wp:posOffset>840105</wp:posOffset>
                </wp:positionH>
                <wp:positionV relativeFrom="paragraph">
                  <wp:posOffset>890270</wp:posOffset>
                </wp:positionV>
                <wp:extent cx="1828800" cy="365760"/>
                <wp:effectExtent l="57150" t="38100" r="76200" b="91440"/>
                <wp:wrapNone/>
                <wp:docPr id="15" name="สี่เหลี่ยมผืนผ้า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9CD89" w14:textId="77777777" w:rsidR="000A2067" w:rsidRPr="00444B7F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หน่วยตรวจสอบภายในสอบทาน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26D0A" id="สี่เหลี่ยมผืนผ้า 15" o:spid="_x0000_s1037" style="position:absolute;margin-left:66.15pt;margin-top:70.1pt;width:2in;height:28.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5699CD89" w14:textId="77777777" w:rsidR="000A2067" w:rsidRPr="00444B7F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หน่วยตรวจสอบภายในสอบทาน</w:t>
                      </w:r>
                    </w:p>
                  </w:txbxContent>
                </v:textbox>
              </v:rect>
            </w:pict>
          </mc:Fallback>
        </mc:AlternateContent>
      </w:r>
    </w:p>
    <w:p w14:paraId="10A384FC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6C317450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404806D1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63A4D2E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03B14A3" wp14:editId="4593624B">
                <wp:simplePos x="0" y="0"/>
                <wp:positionH relativeFrom="column">
                  <wp:posOffset>1678305</wp:posOffset>
                </wp:positionH>
                <wp:positionV relativeFrom="paragraph">
                  <wp:posOffset>47625</wp:posOffset>
                </wp:positionV>
                <wp:extent cx="15240" cy="1440180"/>
                <wp:effectExtent l="0" t="0" r="22860" b="26670"/>
                <wp:wrapNone/>
                <wp:docPr id="14" name="ตัวเชื่อมต่อ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" cy="14401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1E6B2" id="ตัวเชื่อมต่อตรง 14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15pt,3.75pt" to="133.35pt,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" strokecolor="black [3200]">
                <v:stroke dashstyle="dash"/>
                <o:lock v:ext="edit" shapetype="f"/>
              </v:lin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22EB01C" wp14:editId="14270C59">
                <wp:simplePos x="0" y="0"/>
                <wp:positionH relativeFrom="column">
                  <wp:posOffset>3244215</wp:posOffset>
                </wp:positionH>
                <wp:positionV relativeFrom="paragraph">
                  <wp:posOffset>238760</wp:posOffset>
                </wp:positionV>
                <wp:extent cx="1828800" cy="365760"/>
                <wp:effectExtent l="57150" t="38100" r="76200" b="91440"/>
                <wp:wrapNone/>
                <wp:docPr id="13" name="สี่เหลี่ยมผืนผ้า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12424" w14:textId="77777777" w:rsidR="000A2067" w:rsidRPr="00444B7F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ผู้อำนวยการ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EB01C" id="สี่เหลี่ยมผืนผ้า 13" o:spid="_x0000_s1038" style="position:absolute;margin-left:255.45pt;margin-top:18.8pt;width:2in;height:28.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6B912424" w14:textId="77777777" w:rsidR="000A2067" w:rsidRPr="00444B7F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ผู้อำนวยการ</w:t>
                      </w:r>
                    </w:p>
                  </w:txbxContent>
                </v:textbox>
              </v:rect>
            </w:pict>
          </mc:Fallback>
        </mc:AlternateContent>
      </w:r>
    </w:p>
    <w:p w14:paraId="25AF9B9B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9117492" wp14:editId="6DB1CE64">
                <wp:simplePos x="0" y="0"/>
                <wp:positionH relativeFrom="column">
                  <wp:posOffset>1693545</wp:posOffset>
                </wp:positionH>
                <wp:positionV relativeFrom="paragraph">
                  <wp:posOffset>137160</wp:posOffset>
                </wp:positionV>
                <wp:extent cx="1504950" cy="7620"/>
                <wp:effectExtent l="0" t="0" r="19050" b="30480"/>
                <wp:wrapNone/>
                <wp:docPr id="12" name="ตัวเชื่อมต่อตรง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04950" cy="762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DEA82" id="ตัวเชื่อมต่อตรง 12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5pt,10.8pt" to="251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" strokecolor="black [3200]">
                <v:stroke dashstyle="dash"/>
                <o:lock v:ext="edit" shapetype="f"/>
              </v:line>
            </w:pict>
          </mc:Fallback>
        </mc:AlternateContent>
      </w:r>
    </w:p>
    <w:p w14:paraId="5CF13E22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299" distR="114299" simplePos="0" relativeHeight="251637760" behindDoc="0" locked="0" layoutInCell="1" allowOverlap="1" wp14:anchorId="5947CBDC" wp14:editId="3264A8BD">
                <wp:simplePos x="0" y="0"/>
                <wp:positionH relativeFrom="column">
                  <wp:posOffset>4145279</wp:posOffset>
                </wp:positionH>
                <wp:positionV relativeFrom="paragraph">
                  <wp:posOffset>32385</wp:posOffset>
                </wp:positionV>
                <wp:extent cx="0" cy="586740"/>
                <wp:effectExtent l="76200" t="0" r="57150" b="60960"/>
                <wp:wrapNone/>
                <wp:docPr id="11" name="ลูกศรเชื่อมต่อแบบตรง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6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A3E93" id="ลูกศรเชื่อมต่อแบบตรง 11" o:spid="_x0000_s1026" type="#_x0000_t32" style="position:absolute;margin-left:326.4pt;margin-top:2.55pt;width:0;height:46.2pt;z-index:251637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" strokecolor="black [3040]">
                <v:stroke endarrow="block"/>
                <o:lock v:ext="edit" shapetype="f"/>
              </v:shape>
            </w:pict>
          </mc:Fallback>
        </mc:AlternateContent>
      </w:r>
    </w:p>
    <w:p w14:paraId="2DE97A5D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71081DB8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AAA3120" wp14:editId="4E2B89FE">
                <wp:simplePos x="0" y="0"/>
                <wp:positionH relativeFrom="column">
                  <wp:posOffset>1693545</wp:posOffset>
                </wp:positionH>
                <wp:positionV relativeFrom="paragraph">
                  <wp:posOffset>246380</wp:posOffset>
                </wp:positionV>
                <wp:extent cx="1512570" cy="7620"/>
                <wp:effectExtent l="0" t="0" r="11430" b="30480"/>
                <wp:wrapNone/>
                <wp:docPr id="10" name="ตัวเชื่อมต่อตรง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12570" cy="762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76D96" id="ตัวเชื่อมต่อตรง 1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5pt,19.4pt" to="252.4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" strokecolor="black [3200]">
                <v:stroke dashstyle="dash"/>
                <o:lock v:ext="edit" shapetype="f"/>
              </v:line>
            </w:pict>
          </mc:Fallback>
        </mc:AlternateContent>
      </w: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759A84A" wp14:editId="459A28FA">
                <wp:simplePos x="0" y="0"/>
                <wp:positionH relativeFrom="column">
                  <wp:posOffset>3225800</wp:posOffset>
                </wp:positionH>
                <wp:positionV relativeFrom="paragraph">
                  <wp:posOffset>15875</wp:posOffset>
                </wp:positionV>
                <wp:extent cx="1828800" cy="365760"/>
                <wp:effectExtent l="57150" t="38100" r="76200" b="91440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F634A" w14:textId="77777777" w:rsidR="000A2067" w:rsidRPr="00444B7F" w:rsidRDefault="000A2067" w:rsidP="009E041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44B7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เจ้าหน้าที่กอง/ฝ่าย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9A84A" id="สี่เหลี่ยมผืนผ้า 9" o:spid="_x0000_s1039" style="position:absolute;margin-left:254pt;margin-top:1.25pt;width:2in;height:28.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14:paraId="1FEF634A" w14:textId="77777777" w:rsidR="000A2067" w:rsidRPr="00444B7F" w:rsidRDefault="000A2067" w:rsidP="009E041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44B7F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เจ้าหน้าที่กอง/ฝ่าย</w:t>
                      </w:r>
                    </w:p>
                  </w:txbxContent>
                </v:textbox>
              </v:rect>
            </w:pict>
          </mc:Fallback>
        </mc:AlternateContent>
      </w:r>
    </w:p>
    <w:p w14:paraId="5F69172D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DAAF296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02294B26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หน้าที่ความรับผิดชอบตามโครงสร้าง</w:t>
      </w:r>
    </w:p>
    <w:p w14:paraId="05349E71" w14:textId="0D40C98A" w:rsidR="009E041D" w:rsidRPr="000F629F" w:rsidRDefault="009E041D" w:rsidP="00080DCC">
      <w:pPr>
        <w:spacing w:after="0" w:line="240" w:lineRule="auto"/>
        <w:ind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โครงสร้างการบริหารจัดการความเสี่ยง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กํากับ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การตัดสินใจ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ทํา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แผนการ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ดําเนินงาน</w:t>
      </w:r>
      <w:proofErr w:type="spellEnd"/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การติดตามประเมินผล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และการสอบทาน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ซึ่งในแต่ละองค์ประกอบมี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อํานาจ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หน้าที่ดังนี้</w:t>
      </w:r>
    </w:p>
    <w:p w14:paraId="4EAEF9EB" w14:textId="1D1889EB" w:rsidR="009E041D" w:rsidRPr="000F629F" w:rsidRDefault="009E041D" w:rsidP="00080DCC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๑.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คณะกรรมการบริหารจัดการความเสี่ยง</w:t>
      </w:r>
    </w:p>
    <w:p w14:paraId="29B684EE" w14:textId="445DEDA4" w:rsidR="009E041D" w:rsidRPr="000F629F" w:rsidRDefault="009E041D" w:rsidP="00080DCC">
      <w:pPr>
        <w:spacing w:after="0" w:line="240" w:lineRule="auto"/>
        <w:ind w:firstLine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๑)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ส่งเสริมให้มีการ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ดําเนินงาน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บริหารจัดการความเสี่ยงขององค์การบริหารส่วนจังหวัดกาฬสินธุ์</w:t>
      </w:r>
    </w:p>
    <w:p w14:paraId="5A165D79" w14:textId="589ABFE4" w:rsidR="009E041D" w:rsidRPr="000F629F" w:rsidRDefault="009E041D" w:rsidP="00080DCC">
      <w:pPr>
        <w:spacing w:after="0" w:line="240" w:lineRule="auto"/>
        <w:ind w:firstLine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๒)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ให้ความเห็นชอบและให้ข้อเสนอแนะต่อระบบและแผนการบริหารจัดการความเสี่ยง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270CE1F2" w14:textId="4AEDB369" w:rsidR="009E041D" w:rsidRPr="000F629F" w:rsidRDefault="009E041D" w:rsidP="00080DCC">
      <w:pPr>
        <w:spacing w:after="0" w:line="240" w:lineRule="auto"/>
        <w:ind w:firstLine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๓)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รับทราบผลการบริหารความเสี่ยงและเสนอแนะแนวทางการพัฒนา</w:t>
      </w:r>
    </w:p>
    <w:p w14:paraId="3444C579" w14:textId="0F421AD4" w:rsidR="009E041D" w:rsidRPr="000F629F" w:rsidRDefault="009E041D" w:rsidP="00080DCC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๒.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ผู้บริหารท้องถิ่น</w:t>
      </w:r>
    </w:p>
    <w:p w14:paraId="4D589483" w14:textId="43AB2460" w:rsidR="009E041D" w:rsidRPr="000F629F" w:rsidRDefault="009E041D" w:rsidP="00080DCC">
      <w:pPr>
        <w:spacing w:after="0" w:line="240" w:lineRule="auto"/>
        <w:ind w:firstLine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๑)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แต่งตั้งคณะกรรมการบริหารจัดการความเสี่ยง</w:t>
      </w:r>
    </w:p>
    <w:p w14:paraId="5A465276" w14:textId="218FB3B6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๒)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ส่งเสริมและติดตามให้มีการบริหารความเสี่ยงอย่างมีประสิทธิภาพและเหมาะสม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56D64FC8" w14:textId="78896CCC" w:rsidR="009E041D" w:rsidRPr="000F629F" w:rsidRDefault="009E041D" w:rsidP="00080DCC">
      <w:pPr>
        <w:spacing w:after="0" w:line="240" w:lineRule="auto"/>
        <w:ind w:firstLine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๓)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พิจารณาให้ความเห็นชอบและอนุมัติแผนการบริหารจัดการความเสี่ยง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76BFA077" w14:textId="1C85B878" w:rsidR="009E041D" w:rsidRPr="000F629F" w:rsidRDefault="009E041D" w:rsidP="00080DCC">
      <w:pPr>
        <w:spacing w:after="0" w:line="240" w:lineRule="auto"/>
        <w:ind w:firstLine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๔)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พิจารณาผลการบริหารความเสี่ยงและเสนอแนวทางการพัฒนา</w:t>
      </w:r>
    </w:p>
    <w:p w14:paraId="307BFC41" w14:textId="6BE18E3B" w:rsidR="009E041D" w:rsidRPr="000F629F" w:rsidRDefault="009E041D" w:rsidP="00080DCC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๓.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หน่วยตรวจสอบภายใน</w:t>
      </w:r>
    </w:p>
    <w:p w14:paraId="1F890961" w14:textId="0A51FBA8" w:rsidR="009E041D" w:rsidRPr="000F629F" w:rsidRDefault="009E041D" w:rsidP="00080DCC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ทำหน้าที่สอบทาน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ให้ข้อเสนอแนะ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และวางแนวทางเพิ่มเติม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เพื่อให้การบริหาร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จัดการความเสี่ยงขององค์การบริหารส่วนจังหวัดกาฬสินธุ์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มีประสิทธิภาพและบรรลุวัตถุประสงค์</w:t>
      </w:r>
    </w:p>
    <w:p w14:paraId="673997D1" w14:textId="1D5EF4D9" w:rsidR="009E041D" w:rsidRPr="000F629F" w:rsidRDefault="009E041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๔.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เจ้าหน้าที่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กอง/ฝ่าย</w:t>
      </w:r>
    </w:p>
    <w:p w14:paraId="27821501" w14:textId="0769C06E" w:rsidR="009E041D" w:rsidRPr="000F629F" w:rsidRDefault="009E041D" w:rsidP="00080DCC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๑)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สนับสนุนข้อมูลที่เกี่ยวข้องให้กับคณะกรรมการบริหารจัดการความเสี่ยง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446C864E" w14:textId="6CFB1E8F" w:rsidR="009E041D" w:rsidRPr="000F629F" w:rsidRDefault="009E041D" w:rsidP="00080DCC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๒)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ให้ความร่วมมือในการปฏิบัติงานตามแผนบริหารจัดการความเสี่ยง</w:t>
      </w:r>
    </w:p>
    <w:p w14:paraId="126927FE" w14:textId="77777777" w:rsidR="009E041D" w:rsidRPr="000F629F" w:rsidRDefault="009E041D" w:rsidP="00080DCC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28"/>
        </w:rPr>
      </w:pPr>
    </w:p>
    <w:p w14:paraId="673003F4" w14:textId="77777777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</w:p>
    <w:p w14:paraId="381488D3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ระยะเวลาการดำเนินการตามแผนบริหารจัดการความเสี่ยง</w:t>
      </w:r>
    </w:p>
    <w:p w14:paraId="06D1D0AF" w14:textId="4E1FB71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ขององค์การบริหารส่วนจังหวัดกาฬสินธุ์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A3F8EBC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tbl>
      <w:tblPr>
        <w:tblStyle w:val="TableGrid"/>
        <w:tblW w:w="100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585"/>
        <w:gridCol w:w="604"/>
        <w:gridCol w:w="653"/>
        <w:gridCol w:w="709"/>
        <w:gridCol w:w="586"/>
        <w:gridCol w:w="567"/>
        <w:gridCol w:w="567"/>
        <w:gridCol w:w="567"/>
        <w:gridCol w:w="567"/>
        <w:gridCol w:w="567"/>
        <w:gridCol w:w="567"/>
        <w:gridCol w:w="629"/>
      </w:tblGrid>
      <w:tr w:rsidR="009E041D" w:rsidRPr="000F629F" w14:paraId="4B2DC4B5" w14:textId="77777777" w:rsidTr="009E041D">
        <w:tc>
          <w:tcPr>
            <w:tcW w:w="2835" w:type="dxa"/>
            <w:vMerge w:val="restart"/>
            <w:vAlign w:val="center"/>
          </w:tcPr>
          <w:p w14:paraId="33538EE0" w14:textId="7DF32E03" w:rsidR="009E041D" w:rsidRPr="000F629F" w:rsidRDefault="000A2067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       </w:t>
            </w:r>
            <w:r w:rsidR="009E041D"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7168" w:type="dxa"/>
            <w:gridSpan w:val="12"/>
          </w:tcPr>
          <w:p w14:paraId="279CF34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</w:t>
            </w:r>
          </w:p>
        </w:tc>
      </w:tr>
      <w:tr w:rsidR="009E041D" w:rsidRPr="000F629F" w14:paraId="66EAB3B4" w14:textId="77777777" w:rsidTr="009E041D">
        <w:tc>
          <w:tcPr>
            <w:tcW w:w="2835" w:type="dxa"/>
            <w:vMerge/>
          </w:tcPr>
          <w:p w14:paraId="35E02C6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85" w:type="dxa"/>
          </w:tcPr>
          <w:p w14:paraId="7413F3F5" w14:textId="2E1A06C0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04" w:type="dxa"/>
          </w:tcPr>
          <w:p w14:paraId="3C82F2F8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653" w:type="dxa"/>
          </w:tcPr>
          <w:p w14:paraId="06AFDC6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709" w:type="dxa"/>
          </w:tcPr>
          <w:p w14:paraId="23A719C3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586" w:type="dxa"/>
          </w:tcPr>
          <w:p w14:paraId="5C94061C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567" w:type="dxa"/>
          </w:tcPr>
          <w:p w14:paraId="35BB49D2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567" w:type="dxa"/>
          </w:tcPr>
          <w:p w14:paraId="6D0BDB79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567" w:type="dxa"/>
          </w:tcPr>
          <w:p w14:paraId="7AEF9728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567" w:type="dxa"/>
          </w:tcPr>
          <w:p w14:paraId="5486D071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  <w:tc>
          <w:tcPr>
            <w:tcW w:w="567" w:type="dxa"/>
          </w:tcPr>
          <w:p w14:paraId="52F76314" w14:textId="05A29A9B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567" w:type="dxa"/>
          </w:tcPr>
          <w:p w14:paraId="77A0E2E9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629" w:type="dxa"/>
          </w:tcPr>
          <w:p w14:paraId="722DED0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</w:tr>
      <w:tr w:rsidR="009E041D" w:rsidRPr="000F629F" w14:paraId="7855DBDF" w14:textId="77777777" w:rsidTr="009E041D">
        <w:tc>
          <w:tcPr>
            <w:tcW w:w="2835" w:type="dxa"/>
          </w:tcPr>
          <w:p w14:paraId="54FCE6F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ระบุและประเมินความเสี่ยง</w:t>
            </w:r>
          </w:p>
          <w:p w14:paraId="05358520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5" w:type="dxa"/>
          </w:tcPr>
          <w:p w14:paraId="7140C59C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04" w:type="dxa"/>
          </w:tcPr>
          <w:p w14:paraId="5CE9D939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3" w:type="dxa"/>
          </w:tcPr>
          <w:p w14:paraId="123F3ABF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09" w:type="dxa"/>
          </w:tcPr>
          <w:p w14:paraId="1EBD7F7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6" w:type="dxa"/>
          </w:tcPr>
          <w:p w14:paraId="66CFB60B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4987BE9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77A713E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5FB33A1E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79C96989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3EE2A86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622CFAB" wp14:editId="4085AC96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202565</wp:posOffset>
                      </wp:positionV>
                      <wp:extent cx="744855" cy="8255"/>
                      <wp:effectExtent l="20955" t="53340" r="15240" b="52705"/>
                      <wp:wrapNone/>
                      <wp:docPr id="8" name="AutoShape 9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4855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9D0E3" id="AutoShape 979" o:spid="_x0000_s1026" type="#_x0000_t32" style="position:absolute;margin-left:22.55pt;margin-top:15.95pt;width:58.65pt;height:.6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1863462C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29" w:type="dxa"/>
          </w:tcPr>
          <w:p w14:paraId="3387B5CA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9E041D" w:rsidRPr="000F629F" w14:paraId="2114D91A" w14:textId="77777777" w:rsidTr="009E041D">
        <w:tc>
          <w:tcPr>
            <w:tcW w:w="2835" w:type="dxa"/>
          </w:tcPr>
          <w:p w14:paraId="10E103E2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การจัดการและควบคุมความเสี่ยง</w:t>
            </w:r>
          </w:p>
          <w:p w14:paraId="235EB0F9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5" w:type="dxa"/>
          </w:tcPr>
          <w:p w14:paraId="02B7F8F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04" w:type="dxa"/>
          </w:tcPr>
          <w:p w14:paraId="66D680D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3" w:type="dxa"/>
          </w:tcPr>
          <w:p w14:paraId="4E193D3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09" w:type="dxa"/>
          </w:tcPr>
          <w:p w14:paraId="394DCBDB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6" w:type="dxa"/>
          </w:tcPr>
          <w:p w14:paraId="789273D6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2572CC6F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4019832F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2DCA792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4B96367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5CB44BA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33ACBAF" wp14:editId="61A4E691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92075</wp:posOffset>
                      </wp:positionV>
                      <wp:extent cx="774065" cy="635"/>
                      <wp:effectExtent l="17780" t="55880" r="17780" b="57785"/>
                      <wp:wrapNone/>
                      <wp:docPr id="7" name="AutoShape 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406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29A5B" id="AutoShape 976" o:spid="_x0000_s1026" type="#_x0000_t32" style="position:absolute;margin-left:21.55pt;margin-top:7.25pt;width:60.95pt;height: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0BC6DFAC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29" w:type="dxa"/>
          </w:tcPr>
          <w:p w14:paraId="677F7E1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9E041D" w:rsidRPr="000F629F" w14:paraId="61DD3873" w14:textId="77777777" w:rsidTr="009E041D">
        <w:tc>
          <w:tcPr>
            <w:tcW w:w="2835" w:type="dxa"/>
          </w:tcPr>
          <w:p w14:paraId="37D97C62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การจัดทำแผนบริหารจัดการความเสี่ยง</w:t>
            </w:r>
          </w:p>
        </w:tc>
        <w:tc>
          <w:tcPr>
            <w:tcW w:w="585" w:type="dxa"/>
          </w:tcPr>
          <w:p w14:paraId="2D858F73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04" w:type="dxa"/>
          </w:tcPr>
          <w:p w14:paraId="77DCEC11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3" w:type="dxa"/>
          </w:tcPr>
          <w:p w14:paraId="7159385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709" w:type="dxa"/>
          </w:tcPr>
          <w:p w14:paraId="06D35EAA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6" w:type="dxa"/>
          </w:tcPr>
          <w:p w14:paraId="75E35960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2DE8ABDE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52161E0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358A6C66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1A6D62F1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717981E1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E2E3B65" wp14:editId="1EA948B1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196215</wp:posOffset>
                      </wp:positionV>
                      <wp:extent cx="773430" cy="635"/>
                      <wp:effectExtent l="17145" t="57785" r="19050" b="55880"/>
                      <wp:wrapNone/>
                      <wp:docPr id="6" name="AutoShape 1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34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34926" id="AutoShape 1003" o:spid="_x0000_s1026" type="#_x0000_t32" style="position:absolute;margin-left:22.25pt;margin-top:15.45pt;width:60.9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5D7875C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29" w:type="dxa"/>
          </w:tcPr>
          <w:p w14:paraId="714AE918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9E041D" w:rsidRPr="000F629F" w14:paraId="22138750" w14:textId="77777777" w:rsidTr="009E041D">
        <w:tc>
          <w:tcPr>
            <w:tcW w:w="2835" w:type="dxa"/>
          </w:tcPr>
          <w:p w14:paraId="7ECB81FE" w14:textId="363DC3C9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รายงานการติดตามผลการบริหารจัดการความเสี่ยง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(ครั้งที่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1)</w:t>
            </w:r>
          </w:p>
        </w:tc>
        <w:tc>
          <w:tcPr>
            <w:tcW w:w="585" w:type="dxa"/>
          </w:tcPr>
          <w:p w14:paraId="6046F4E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04" w:type="dxa"/>
          </w:tcPr>
          <w:p w14:paraId="1D2DC65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3" w:type="dxa"/>
          </w:tcPr>
          <w:p w14:paraId="001EC696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09" w:type="dxa"/>
          </w:tcPr>
          <w:p w14:paraId="37B506D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F566E37" wp14:editId="11CF0B80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196215</wp:posOffset>
                      </wp:positionV>
                      <wp:extent cx="417195" cy="0"/>
                      <wp:effectExtent l="38100" t="76200" r="20955" b="95250"/>
                      <wp:wrapNone/>
                      <wp:docPr id="32" name="AutoShape 9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A509C" id="AutoShape 977" o:spid="_x0000_s1026" type="#_x0000_t32" style="position:absolute;margin-left:-4.55pt;margin-top:15.45pt;width:32.8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86" w:type="dxa"/>
          </w:tcPr>
          <w:p w14:paraId="36D42F3D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052503D1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7810156E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1C13191F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23B76CFD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4EDCFEA0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0F211C5D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29" w:type="dxa"/>
          </w:tcPr>
          <w:p w14:paraId="0449E645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9E041D" w:rsidRPr="000F629F" w14:paraId="76A3E435" w14:textId="77777777" w:rsidTr="009E041D">
        <w:tc>
          <w:tcPr>
            <w:tcW w:w="2835" w:type="dxa"/>
          </w:tcPr>
          <w:p w14:paraId="623ABBE9" w14:textId="4FDA436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รายงานการติดตามผลการบริหารจัดการความเสี่ยง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(ครั้งที่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2)</w:t>
            </w:r>
          </w:p>
        </w:tc>
        <w:tc>
          <w:tcPr>
            <w:tcW w:w="585" w:type="dxa"/>
          </w:tcPr>
          <w:p w14:paraId="0247CE2A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04" w:type="dxa"/>
          </w:tcPr>
          <w:p w14:paraId="17BCBFAE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3" w:type="dxa"/>
          </w:tcPr>
          <w:p w14:paraId="3F124650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09" w:type="dxa"/>
          </w:tcPr>
          <w:p w14:paraId="3B203C36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6" w:type="dxa"/>
          </w:tcPr>
          <w:p w14:paraId="5EB2B29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087A35EF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5373B49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18E3E97D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7A8111B6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449160E3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EF8E6F8" wp14:editId="3DC19E26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236220</wp:posOffset>
                      </wp:positionV>
                      <wp:extent cx="341630" cy="0"/>
                      <wp:effectExtent l="38100" t="76200" r="20320" b="95250"/>
                      <wp:wrapNone/>
                      <wp:docPr id="33" name="AutoShape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1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567E2" id="AutoShape 978" o:spid="_x0000_s1026" type="#_x0000_t32" style="position:absolute;margin-left:-3.95pt;margin-top:18.6pt;width:26.9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183EC25A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29" w:type="dxa"/>
          </w:tcPr>
          <w:p w14:paraId="3AB2C106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9E041D" w:rsidRPr="000F629F" w14:paraId="27F09A50" w14:textId="77777777" w:rsidTr="009E041D">
        <w:tc>
          <w:tcPr>
            <w:tcW w:w="2835" w:type="dxa"/>
          </w:tcPr>
          <w:p w14:paraId="0876CE1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การทบทวนแผนการบริหารจัดการความเสี่ยง</w:t>
            </w:r>
          </w:p>
        </w:tc>
        <w:tc>
          <w:tcPr>
            <w:tcW w:w="585" w:type="dxa"/>
          </w:tcPr>
          <w:p w14:paraId="50CC7C74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04" w:type="dxa"/>
          </w:tcPr>
          <w:p w14:paraId="4FCF47E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653" w:type="dxa"/>
          </w:tcPr>
          <w:p w14:paraId="5E0659FC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709" w:type="dxa"/>
          </w:tcPr>
          <w:p w14:paraId="34B6F60F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86" w:type="dxa"/>
          </w:tcPr>
          <w:p w14:paraId="6A0A6B4C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2CC33840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5851A978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4FDF3F9A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567" w:type="dxa"/>
          </w:tcPr>
          <w:p w14:paraId="4297DD13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5708EB7B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67" w:type="dxa"/>
          </w:tcPr>
          <w:p w14:paraId="0C3EB5C3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7DCDA6A" wp14:editId="7EB400B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244475</wp:posOffset>
                      </wp:positionV>
                      <wp:extent cx="768350" cy="0"/>
                      <wp:effectExtent l="38100" t="76200" r="12700" b="95250"/>
                      <wp:wrapNone/>
                      <wp:docPr id="34" name="AutoShape 10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8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C3271" id="AutoShape 1004" o:spid="_x0000_s1026" type="#_x0000_t32" style="position:absolute;margin-left:-5.4pt;margin-top:19.25pt;width:60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629" w:type="dxa"/>
          </w:tcPr>
          <w:p w14:paraId="5CCFB8C7" w14:textId="77777777" w:rsidR="009E041D" w:rsidRPr="000F629F" w:rsidRDefault="009E041D" w:rsidP="00080DC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545CB7BE" w14:textId="77777777" w:rsidR="009E041D" w:rsidRPr="000F629F" w:rsidRDefault="009E041D" w:rsidP="00080DCC">
      <w:pPr>
        <w:spacing w:after="0" w:line="240" w:lineRule="auto"/>
        <w:ind w:hanging="11"/>
        <w:rPr>
          <w:rFonts w:ascii="TH SarabunIT๙" w:hAnsi="TH SarabunIT๙" w:cs="TH SarabunIT๙"/>
          <w:b/>
          <w:bCs/>
          <w:sz w:val="28"/>
        </w:rPr>
      </w:pPr>
    </w:p>
    <w:p w14:paraId="0401D536" w14:textId="788D66B7" w:rsidR="009E041D" w:rsidRPr="000F629F" w:rsidRDefault="009E041D" w:rsidP="00080DCC">
      <w:pPr>
        <w:spacing w:after="0" w:line="240" w:lineRule="auto"/>
        <w:ind w:hanging="11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2.8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คณะกรรมการบริหารจัดการความเสี่ยง</w:t>
      </w:r>
    </w:p>
    <w:p w14:paraId="555D1C48" w14:textId="3F2B20A6" w:rsidR="009E041D" w:rsidRPr="000F629F" w:rsidRDefault="009E041D" w:rsidP="00080DCC">
      <w:pPr>
        <w:spacing w:after="0" w:line="240" w:lineRule="auto"/>
        <w:ind w:right="423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เพื่อปฏิบัติให้เป็นไปตามพระราชบัญญัติวินัยการเงินการคลังของรัฐ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มาตรา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79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หลักเกณฑ์กระทรวงการคลังว่าด้วยมาตรฐานและหลักเกณฑ์ปฏิบัติการบริหารจัดการความเสี่ยงสำหรับ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จึงแต่งตั้งคณะทำงานแผนบริหารจัดการความเสี่ยง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</w:p>
    <w:p w14:paraId="7012E1AD" w14:textId="75E4F8E4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  <w:t>1.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proofErr w:type="gramStart"/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ประธานคณะทำงาน</w:t>
      </w:r>
      <w:proofErr w:type="gramEnd"/>
    </w:p>
    <w:p w14:paraId="1F689CCA" w14:textId="19E7E85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2.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รองปลัดองค์การบริหารส่วนจังหวัดกาฬสินธุ์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0B53BD70" w14:textId="01883D26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3.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หัวหน้าสำนักปลัดองค์การบริหารส่วนจังหวัด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2697332D" w14:textId="5608BAAD" w:rsidR="009E041D" w:rsidRPr="000F629F" w:rsidRDefault="009E041D" w:rsidP="00080DCC">
      <w:pPr>
        <w:spacing w:after="0" w:line="240" w:lineRule="auto"/>
        <w:ind w:left="1080" w:firstLine="36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4.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เลขานุการองค์การบริหารส่วนจังหวัด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119315C0" w14:textId="24A517E4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5.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ผู้อำนวยการกองคลัง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52B61667" w14:textId="5B533781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6.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ผู้อำนวยการกองช่าง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     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2E865B57" w14:textId="38FBB20E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7.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ผู้อำนวยการกองสาธารณสุข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736ADDFC" w14:textId="3364CBB5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8.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ผู้อำนวยการกองยุทธศาสตร์และงบประมาณ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65D31464" w14:textId="45D87993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9.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ผู้อำนวยการกองการศึกษา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ศาสนาและวัฒนธรรม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6DC2264E" w14:textId="6B547B5A" w:rsidR="009E041D" w:rsidRPr="000F629F" w:rsidRDefault="009E041D" w:rsidP="00080DCC">
      <w:pPr>
        <w:spacing w:after="0" w:line="240" w:lineRule="auto"/>
        <w:ind w:left="7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10.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ผู้อำนวยการกองสวัสดิการสังคม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4C446057" w14:textId="7DB36236" w:rsidR="009E041D" w:rsidRPr="000F629F" w:rsidRDefault="009E041D" w:rsidP="00080DCC">
      <w:pPr>
        <w:spacing w:after="0" w:line="240" w:lineRule="auto"/>
        <w:ind w:left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11.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ผู้อำนวยการกองพัสดุและทรัพย์สิน</w:t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7630D9EC" w14:textId="2F765AA7" w:rsidR="009E041D" w:rsidRPr="000F629F" w:rsidRDefault="009E041D" w:rsidP="00080DCC">
      <w:pPr>
        <w:spacing w:after="0" w:line="240" w:lineRule="auto"/>
        <w:ind w:left="144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12.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ผู้อำนวยการกองการเจ้าหน้าที่</w:t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="000A2067">
        <w:rPr>
          <w:rFonts w:ascii="TH SarabunIT๙" w:hAnsi="TH SarabunIT๙" w:cs="TH SarabunIT๙"/>
          <w:sz w:val="28"/>
        </w:rPr>
        <w:t xml:space="preserve">    </w:t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4B25174A" w14:textId="79C6AF89" w:rsidR="009E041D" w:rsidRPr="000F629F" w:rsidRDefault="009E041D" w:rsidP="00080DCC">
      <w:pPr>
        <w:pStyle w:val="ListParagraph"/>
        <w:spacing w:after="0" w:line="240" w:lineRule="auto"/>
        <w:ind w:left="1126" w:firstLine="314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13.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หัวหน้าหน่วยตรวจสอบภายใน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</w:p>
    <w:p w14:paraId="68FB42BA" w14:textId="01E3F44F" w:rsidR="009E041D" w:rsidRPr="000F629F" w:rsidRDefault="009E041D" w:rsidP="00080DCC">
      <w:pPr>
        <w:pStyle w:val="ListParagraph"/>
        <w:spacing w:after="0" w:line="240" w:lineRule="auto"/>
        <w:ind w:left="1126" w:right="-144" w:firstLine="314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</w:rPr>
        <w:t>14.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ปลัดองค์การบริหารส่วนจังหวัดกาฬสินธุ์</w:t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             </w:t>
      </w:r>
      <w:r w:rsidRPr="000F629F">
        <w:rPr>
          <w:rFonts w:ascii="TH SarabunIT๙" w:hAnsi="TH SarabunIT๙" w:cs="TH SarabunIT๙"/>
          <w:sz w:val="28"/>
          <w:cs/>
        </w:rPr>
        <w:t>คณะทำงาน/เลขานุการ</w:t>
      </w:r>
    </w:p>
    <w:p w14:paraId="0A3BD967" w14:textId="383454EF" w:rsidR="009E041D" w:rsidRPr="000F629F" w:rsidRDefault="009E041D" w:rsidP="00080DCC">
      <w:pPr>
        <w:pStyle w:val="ListParagraph"/>
        <w:spacing w:after="0" w:line="240" w:lineRule="auto"/>
        <w:ind w:left="1126" w:firstLine="314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15.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หัวหน้าฝ่ายวิจัยและประเมินผล</w:t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คณะทำงาน/ผู้ช่วยเลขานุการ</w:t>
      </w:r>
    </w:p>
    <w:p w14:paraId="350FF340" w14:textId="0F6F2FD4" w:rsidR="009E041D" w:rsidRPr="000F629F" w:rsidRDefault="009E041D" w:rsidP="00080DCC">
      <w:pPr>
        <w:pStyle w:val="ListParagraph"/>
        <w:spacing w:after="0" w:line="240" w:lineRule="auto"/>
        <w:ind w:left="1126" w:firstLine="314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>16.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นักวิเคราะห์นโยบายและแผน/ผู้รับผิดชอบ</w:t>
      </w:r>
      <w:r w:rsidRPr="000F629F">
        <w:rPr>
          <w:rFonts w:ascii="TH SarabunIT๙" w:hAnsi="TH SarabunIT๙" w:cs="TH SarabunIT๙"/>
          <w:sz w:val="28"/>
          <w:cs/>
        </w:rPr>
        <w:tab/>
      </w:r>
      <w:proofErr w:type="gramStart"/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คณะทำงาน</w:t>
      </w:r>
      <w:proofErr w:type="gramEnd"/>
      <w:r w:rsidRPr="000F629F">
        <w:rPr>
          <w:rFonts w:ascii="TH SarabunIT๙" w:hAnsi="TH SarabunIT๙" w:cs="TH SarabunIT๙"/>
          <w:sz w:val="28"/>
          <w:cs/>
        </w:rPr>
        <w:t>/ผู้ช่วยเลขานุการ</w:t>
      </w:r>
    </w:p>
    <w:p w14:paraId="3FF3A5E2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14:paraId="012F9B75" w14:textId="11BAADF3" w:rsidR="009E041D" w:rsidRPr="000F629F" w:rsidRDefault="009E041D" w:rsidP="00080DCC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ให้คณะทำงานบริหารจัดการความเสี่ยง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มีอำนาจหน้าที่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1A6B8E81" w14:textId="274943D7" w:rsidR="009E041D" w:rsidRPr="000F629F" w:rsidRDefault="000A2067" w:rsidP="00080DCC">
      <w:pPr>
        <w:spacing w:after="0" w:line="240" w:lineRule="auto"/>
        <w:ind w:right="140"/>
        <w:jc w:val="thaiDistribute"/>
        <w:rPr>
          <w:rFonts w:ascii="TH SarabunIT๙" w:hAnsi="TH SarabunIT๙" w:cs="TH SarabunIT๙"/>
          <w:spacing w:val="-6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ab/>
      </w:r>
      <w:r w:rsidR="009E041D" w:rsidRPr="000F629F">
        <w:rPr>
          <w:rFonts w:ascii="TH SarabunIT๙" w:hAnsi="TH SarabunIT๙" w:cs="TH SarabunIT๙"/>
          <w:sz w:val="28"/>
          <w:cs/>
        </w:rPr>
        <w:tab/>
        <w:t>1.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กำหนด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หลักเกณฑ์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แนวทาง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และวิธีการในการจัดทำแผนบริหารจัดการความสี่ยง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ab/>
      </w:r>
      <w:r w:rsidR="009E041D" w:rsidRPr="000F629F">
        <w:rPr>
          <w:rFonts w:ascii="TH SarabunIT๙" w:hAnsi="TH SarabunIT๙" w:cs="TH SarabunIT๙"/>
          <w:sz w:val="28"/>
          <w:cs/>
        </w:rPr>
        <w:tab/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9E041D" w:rsidRPr="000F629F">
        <w:rPr>
          <w:rFonts w:ascii="TH SarabunIT๙" w:hAnsi="TH SarabunIT๙" w:cs="TH SarabunIT๙"/>
          <w:sz w:val="28"/>
          <w:cs/>
        </w:rPr>
        <w:tab/>
        <w:t>2.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ดำเนินการจัดทำแผนการบริหารจัดการความเสี่ยง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ติดตามประเมินผลการบริหารจัดการ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ความเสี่ยง</w:t>
      </w:r>
      <w:r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จัดทำรายงานผลตามแผนบริหารจัดการความเสี่ยง</w:t>
      </w:r>
      <w:r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และพิจารณาทบทวนแผนการบริหารจัดการ</w:t>
      </w:r>
      <w:r>
        <w:rPr>
          <w:rFonts w:ascii="TH SarabunIT๙" w:hAnsi="TH SarabunIT๙" w:cs="TH SarabunIT๙"/>
          <w:spacing w:val="-6"/>
          <w:sz w:val="28"/>
          <w:cs/>
        </w:rPr>
        <w:t xml:space="preserve">     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>ความเสี่ยง</w:t>
      </w:r>
      <w:r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cs/>
        </w:rPr>
        <w:tab/>
      </w:r>
    </w:p>
    <w:p w14:paraId="2B46AAC8" w14:textId="1E83D549" w:rsidR="009E041D" w:rsidRPr="000F629F" w:rsidRDefault="000A2067" w:rsidP="00080DCC">
      <w:pPr>
        <w:pStyle w:val="ListParagraph"/>
        <w:spacing w:after="0" w:line="240" w:lineRule="auto"/>
        <w:ind w:left="0" w:right="140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ab/>
      </w:r>
      <w:r w:rsidR="009E041D" w:rsidRPr="000F629F">
        <w:rPr>
          <w:rFonts w:ascii="TH SarabunIT๙" w:hAnsi="TH SarabunIT๙" w:cs="TH SarabunIT๙"/>
          <w:sz w:val="28"/>
          <w:cs/>
        </w:rPr>
        <w:tab/>
        <w:t>3.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รายงานและเสนอผลการบริหารจัดการความเสี่ยงต่อ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อย่างน้อยปีละ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1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ครั้ง</w:t>
      </w:r>
    </w:p>
    <w:p w14:paraId="5112774F" w14:textId="77777777" w:rsidR="009E041D" w:rsidRPr="000F629F" w:rsidRDefault="009E041D" w:rsidP="00080DCC">
      <w:pPr>
        <w:pStyle w:val="ListParagraph"/>
        <w:spacing w:after="0" w:line="240" w:lineRule="auto"/>
        <w:ind w:left="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</w:p>
    <w:p w14:paraId="4C78002E" w14:textId="6E159A63" w:rsidR="009E041D" w:rsidRPr="000F629F" w:rsidRDefault="009E041D" w:rsidP="00080DCC">
      <w:pPr>
        <w:pStyle w:val="ListParagraph"/>
        <w:spacing w:after="0" w:line="240" w:lineRule="auto"/>
        <w:ind w:left="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ทั้งนี้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ตั้งแต่บัดนี้เป็นต้นไป</w:t>
      </w:r>
    </w:p>
    <w:p w14:paraId="32ABCB37" w14:textId="77777777" w:rsidR="009E041D" w:rsidRPr="000F629F" w:rsidRDefault="009E041D" w:rsidP="00080DCC">
      <w:pPr>
        <w:pStyle w:val="ListParagraph"/>
        <w:spacing w:after="0" w:line="240" w:lineRule="auto"/>
        <w:ind w:left="0"/>
        <w:rPr>
          <w:rFonts w:ascii="TH SarabunIT๙" w:hAnsi="TH SarabunIT๙" w:cs="TH SarabunIT๙"/>
          <w:sz w:val="28"/>
        </w:rPr>
      </w:pPr>
    </w:p>
    <w:p w14:paraId="039FC30B" w14:textId="6D58A847" w:rsidR="009E041D" w:rsidRPr="000F629F" w:rsidRDefault="009E041D" w:rsidP="00080DCC">
      <w:pPr>
        <w:pStyle w:val="ListParagraph"/>
        <w:spacing w:after="0" w:line="240" w:lineRule="auto"/>
        <w:ind w:left="144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สั่ง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ณ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14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ธันวาคม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พ.ศ.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2565</w:t>
      </w:r>
    </w:p>
    <w:p w14:paraId="230A2A1B" w14:textId="77777777" w:rsidR="009E041D" w:rsidRPr="000F629F" w:rsidRDefault="009E041D" w:rsidP="00080DCC">
      <w:pPr>
        <w:pStyle w:val="ListParagraph"/>
        <w:spacing w:after="0" w:line="240" w:lineRule="auto"/>
        <w:ind w:left="1440" w:firstLine="720"/>
        <w:rPr>
          <w:rFonts w:ascii="TH SarabunIT๙" w:hAnsi="TH SarabunIT๙" w:cs="TH SarabunIT๙"/>
          <w:sz w:val="28"/>
        </w:rPr>
      </w:pPr>
    </w:p>
    <w:p w14:paraId="57FE0E9F" w14:textId="77777777" w:rsidR="009E041D" w:rsidRPr="000F629F" w:rsidRDefault="009E041D" w:rsidP="00080DCC">
      <w:pPr>
        <w:pStyle w:val="ListParagraph"/>
        <w:spacing w:after="0" w:line="240" w:lineRule="auto"/>
        <w:ind w:left="1440" w:firstLine="720"/>
        <w:rPr>
          <w:rFonts w:ascii="TH SarabunIT๙" w:hAnsi="TH SarabunIT๙" w:cs="TH SarabunIT๙"/>
          <w:sz w:val="28"/>
        </w:rPr>
      </w:pPr>
    </w:p>
    <w:p w14:paraId="4883C82C" w14:textId="77777777" w:rsidR="009E041D" w:rsidRPr="000F629F" w:rsidRDefault="009E041D" w:rsidP="00080DCC">
      <w:pPr>
        <w:pStyle w:val="ListParagraph"/>
        <w:spacing w:after="0" w:line="240" w:lineRule="auto"/>
        <w:ind w:left="1440" w:firstLine="720"/>
        <w:rPr>
          <w:rFonts w:ascii="TH SarabunIT๙" w:hAnsi="TH SarabunIT๙" w:cs="TH SarabunIT๙"/>
          <w:sz w:val="28"/>
        </w:rPr>
      </w:pPr>
    </w:p>
    <w:p w14:paraId="02A314BB" w14:textId="77777777" w:rsidR="009E041D" w:rsidRPr="000F629F" w:rsidRDefault="009E041D" w:rsidP="00080DCC">
      <w:pPr>
        <w:pStyle w:val="ListParagraph"/>
        <w:spacing w:after="0" w:line="240" w:lineRule="auto"/>
        <w:ind w:left="1440" w:firstLine="720"/>
        <w:rPr>
          <w:rFonts w:ascii="TH SarabunIT๙" w:hAnsi="TH SarabunIT๙" w:cs="TH SarabunIT๙"/>
          <w:sz w:val="28"/>
        </w:rPr>
      </w:pPr>
    </w:p>
    <w:p w14:paraId="455F0E1E" w14:textId="77777777" w:rsidR="009E041D" w:rsidRPr="000F629F" w:rsidRDefault="009E041D" w:rsidP="00080DCC">
      <w:pPr>
        <w:pStyle w:val="ListParagraph"/>
        <w:spacing w:after="0" w:line="240" w:lineRule="auto"/>
        <w:ind w:left="1440" w:firstLine="720"/>
        <w:rPr>
          <w:rFonts w:ascii="TH SarabunIT๙" w:hAnsi="TH SarabunIT๙" w:cs="TH SarabunIT๙"/>
          <w:sz w:val="28"/>
        </w:rPr>
      </w:pPr>
    </w:p>
    <w:p w14:paraId="6AAD79FA" w14:textId="4C8441C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บทที่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3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หลักการและแนวคิดการบริหารจัดการความเสี่ยง</w:t>
      </w:r>
    </w:p>
    <w:p w14:paraId="1C2D5DF0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13798C2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ความรู้เกี่ยวกับการบริหารจัดการความเสี่ยง</w:t>
      </w:r>
    </w:p>
    <w:p w14:paraId="39030824" w14:textId="0FA1FF4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ความหมาย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คำจำกัดความ</w:t>
      </w:r>
    </w:p>
    <w:p w14:paraId="445C2199" w14:textId="3C5764E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เหตุการณ์หรือการกระทำใด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ที่อาจเกิดขึ้นภายใต้สถานการณ์ที่ไม่แน่นอนและจะส่งผลกระทบ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หรือสร้างความเสียหาย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หรือก่อให้เกิดความล้มเหลวหรือลดโอกาสที่จะบรรลุวัตถุประสงค์และเป้าหมายของส่วนราชการ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ความเสี่ยงด้านยุทธศาสตร์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ด้านเทคโนโลยี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และด้านกระบวนการ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โดยประเมินจากผลกระทบ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Impact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ที่ได้รับ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และโอกาสที่จะเกิด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Likelihood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ของเหตุการณ์/การกระทำ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1D81C03A" w14:textId="6DD45E7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ปัจจัยเสี่ยง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Factor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ต้นเหตุหรือสาเหตุที่มาของความเสี่ยงที่อาจทำให้ไม่บรรลุวัตถุประสงค์ที่กำหนด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โดยต้องระบุได้ว่าเหตุการณ์นั้นจะเกิดที่ไหน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เมื่อใด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และเกิดขึ้นอย่างไร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และทำไม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ทั้งนี้สาเหตุของความเสี่ยงที่ระบุควรเป็นสาเหตุที่แท้จริง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เพื่อที่จะได้วิเคราะห์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และกำหนดมาตรการควบคุมหรือลดความเสี่ยงได้อย่างถูกต้อง</w:t>
      </w:r>
    </w:p>
    <w:p w14:paraId="15B83C27" w14:textId="1787B0F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การประเมินความเสี่ยง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Assessment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กระบวนการระบุความเสี่ยง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การวิเคราะห์ความเสี่ยง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และจัดลำดับความเสี่ยง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โดยการประเมินโอกาสที่จะเกิด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Likelihood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และผลกระทบ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Impact</w:t>
      </w:r>
      <w:r w:rsidRPr="000F629F">
        <w:rPr>
          <w:rFonts w:ascii="TH SarabunIT๙" w:hAnsi="TH SarabunIT๙" w:cs="TH SarabunIT๙"/>
          <w:sz w:val="28"/>
          <w:cs/>
        </w:rPr>
        <w:t>)</w:t>
      </w:r>
    </w:p>
    <w:p w14:paraId="57E857CB" w14:textId="69AD695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โอกาสที่จะเกิด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Likelihood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ความถี่หรือโอกาสที่จะเกิดเหตุการณ์ความเสี่ยง</w:t>
      </w:r>
    </w:p>
    <w:p w14:paraId="077CE65C" w14:textId="0A007E0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ผลกระทบ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Impact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ขนาดความรุนแรงของความเสียหายที่จะเกิดขึ้นหากเกิดเหตุการณ์ความเสี่ยง</w:t>
      </w:r>
    </w:p>
    <w:p w14:paraId="5D9E0234" w14:textId="7E7FDD0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Management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กระบวนการที่ใช้ในการบริหารจัดการให้โอกาสที่จะเกิดเหตุการณ์ความเสี่ยงลดลง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หรือผลกระทบของความเสียหายจากเหตุการณ์ความเสี่ยงลดลงอยู่ในระดับที่องค์กรยอมรับได้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ซึ่งแนวทางการจัดการความเสี่ยงมีหลายวิธีดังนี้</w:t>
      </w:r>
    </w:p>
    <w:p w14:paraId="11C77A3B" w14:textId="03C0041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ปฏิเสธความเสี่ยงโดยไม่ดำเนินงานในกิจกรรมที่มีความเสี่ยง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ได้แก่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กิจกรรมที่มีความเสี่ยงสูงและหน่วยงานไม่สามารถยอมรับความเสี่ยงนั้นได้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หน่วยงานอาจพิจารณาไม่ดำเนินงานในกิจกรรมนั้น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</w:p>
    <w:p w14:paraId="2CA8EE25" w14:textId="2EC449E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การลดโอกาสของความเสี่ยง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การลดโอกาสของความเสี่ยงการทุจริตด้านการเงิน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โดยการวางระบบการควบคุมภายใน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ได้แก่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การแบ่งแยกหน้าที่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การตรวจสอบ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การสอบทาน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และการกระทบยอด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67C4CA92" w14:textId="275846E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การลดผลกระทบของความเสี่ยง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การทำประกัน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หรือการใช้เครื่องมือป้องกันความเสี่ยงทางการเงิน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Hedging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Instruments</w:t>
      </w:r>
      <w:r w:rsidRPr="000F629F">
        <w:rPr>
          <w:rFonts w:ascii="TH SarabunIT๙" w:hAnsi="TH SarabunIT๙" w:cs="TH SarabunIT๙"/>
          <w:sz w:val="28"/>
          <w:cs/>
        </w:rPr>
        <w:t>)เป็นต้น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039C27AC" w14:textId="20174F6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การโอนความเสี่ยง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ะเลือกใช้วิธีการถ่ายโอนความเสี่ยงของกิจกรรมที่หน่วยงานเห็นว่าควรดำเนินการเพื่อประโยชน์ของประชาช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แต่หน่วยงานมีข้อจำกัดที่ไม่สามารถดำเนินการเองได้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หรือไม่สามารถบริหารจัดการความเสี่ยงได้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ได้แก่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การให้ภาคเอกชนดำเนินการโดยมีการโอนความเสี่ยงและผลตอบแทนไปด้วย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Public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Private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Partnership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: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PPP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18AAA2CA" w14:textId="575CC43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ยอมรับความเสี่ยงโดยไม่ดำเนินการจัดการความเสี่ยง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เนื่องจากความเสี่ยงอยู่ในระดับที่หน่วยงานยอมรับได้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หรือต้นทุนในการบริหารจัดการความเสี่ยงมีมากกว่าประโยชน์ที่ได้รับ</w:t>
      </w:r>
    </w:p>
    <w:p w14:paraId="6533E6CA" w14:textId="5897765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ใช้มาตรการการเฝ้าระวัง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หน่วยงานต้องกำหนดข้อมูลที่ต้องมีการเก็บรวบรวม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การวิเคราะห์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การแจ้งเตือน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และการดำเนินการเมื่อเหตุการณ์เกิดขึ้น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ความเสี่ยงของปริมาณน้ำในเขื่อนมากเนื่องจากปริมาณน้ำฝน</w:t>
      </w:r>
    </w:p>
    <w:p w14:paraId="1329B132" w14:textId="18BDE02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การทำแผนฉุกเฉิน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การจัดทำแผนฉุกเฉินเป็นการระบุขั้นตอนเมื่อเกิดเหตุการณ์ความเสี่ยงขึ้น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โดยต้องระบุบุคคลและวิธีการดำเนินการที่ชัดเจน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เช่น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ความเสี่ยงกรณีที่เจ้าหน้าที่ไม่สามารถเข้าสถานที่ทำงานได้</w:t>
      </w:r>
    </w:p>
    <w:p w14:paraId="417F8E86" w14:textId="38496A2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การส่งเสริมหรือผลักดันเหตุการณ์ที่อาจจะเกิดขึ้น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เมื่อมีเหตุการณ์ที่อาจจะเกิดขึ้นส่งผลกระทบเชิงบวกกับองค์กร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รวมถึงกำหนดแผนการดำเนินงานเมื่อเหตุการณ์เกิดขึ้น</w:t>
      </w:r>
    </w:p>
    <w:p w14:paraId="558B8FD5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</w:p>
    <w:p w14:paraId="6619C075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แนวคิดเกี่ยวกับการบริหารจัดการความเสี่ยง</w:t>
      </w:r>
    </w:p>
    <w:p w14:paraId="04F93FCB" w14:textId="4B641C9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ปัจจุบันยังเป็นเรื่องใหม่กับองค์กรปกครองส่วนท้องถิ่นพอสมควร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จึงยังไม่มีทฤษฎีที่ชัดเจน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แต่ก็มีแนวคิดที่ได้รับการยอมรับอย่างกว้างขวาง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คือแนวคิดของ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COSO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สรุปสาระสำคัญได้ดังนี้</w:t>
      </w:r>
    </w:p>
    <w:p w14:paraId="691108D0" w14:textId="5AC68C1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pacing w:val="-6"/>
          <w:sz w:val="28"/>
          <w:cs/>
        </w:rPr>
        <w:t>แนวคิดของ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COSO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spacing w:val="-6"/>
          <w:sz w:val="28"/>
        </w:rPr>
        <w:t>Committee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of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Sponsoring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Organization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of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the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Tread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way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Commission</w:t>
      </w:r>
      <w:r w:rsidRPr="000F629F">
        <w:rPr>
          <w:rFonts w:ascii="TH SarabunIT๙" w:hAnsi="TH SarabunIT๙" w:cs="TH SarabunIT๙"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  </w:t>
      </w:r>
      <w:r w:rsidRPr="000F629F">
        <w:rPr>
          <w:rFonts w:ascii="TH SarabunIT๙" w:hAnsi="TH SarabunIT๙" w:cs="TH SarabunIT๙"/>
          <w:sz w:val="28"/>
          <w:cs/>
        </w:rPr>
        <w:t>ซึ่งเป็นคณะกรรมการที่รวบรวมบรรดานักวิชาการและที่ปรึกษาที่เป็นผู้รู้ในศาสตร์ด้า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ได้ริเริ่มจัดทำ</w:t>
      </w:r>
      <w:r w:rsidRPr="000F629F">
        <w:rPr>
          <w:rFonts w:ascii="TH SarabunIT๙" w:hAnsi="TH SarabunIT๙" w:cs="TH SarabunIT๙"/>
          <w:sz w:val="28"/>
          <w:cs/>
        </w:rPr>
        <w:lastRenderedPageBreak/>
        <w:t>เอกสารเกี่ยวกับการพัฒนาแนวคิด/กรอบการบริหารจัดการความเสี่ยงทั่วทั้งองค์กร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Enterprise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Management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Framework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ซึ่งประกอบด้วยหลักการ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คำศัพท์/คำนิยาม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แนวทางการนำระบบการบริหารจัดการความเสี่ยงไปปฏิบัติซึ่งนอกจากจะเป็นแนวทางที่องค์กรโดยทั่วไปสามารถใช้เป็นแนวทางสำหรับพัฒนาระบบการบริหารจัดการความเสี่ยงแล้วจะยังช่วยให้ฝ่ายบริห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กรรมการ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หน่วยงานที่มีหน้าที่กำกับดูแล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และหน่วยงานการศึกษาได้มีความรู้ความเข้าใจเกี่ยวกับการบริหารจัดการความเสี่ยงขององค์กรมากขึ้น</w:t>
      </w:r>
    </w:p>
    <w:p w14:paraId="4D8C0AF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14:paraId="108EC702" w14:textId="23AE66B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องค์ประกอบหลักของการบริหารจัดการความเสี่ยงตามแนวทางของ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COSO</w:t>
      </w:r>
    </w:p>
    <w:p w14:paraId="5075608E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20616B4" w14:textId="3E7846FE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องค์ประกอบหลักของการบริหารจัดการความเสี่ยงตามแนวทางของ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COSO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The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Committee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Of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Sponsoring</w:t>
      </w:r>
      <w:r w:rsidR="000A2067">
        <w:rPr>
          <w:rFonts w:ascii="TH SarabunIT๙" w:hAnsi="TH SarabunIT๙" w:cs="TH SarabunIT๙"/>
          <w:sz w:val="28"/>
        </w:rPr>
        <w:t xml:space="preserve"> </w:t>
      </w:r>
      <w:proofErr w:type="spellStart"/>
      <w:r w:rsidRPr="000F629F">
        <w:rPr>
          <w:rFonts w:ascii="TH SarabunIT๙" w:hAnsi="TH SarabunIT๙" w:cs="TH SarabunIT๙"/>
          <w:sz w:val="28"/>
        </w:rPr>
        <w:t>Organisations</w:t>
      </w:r>
      <w:proofErr w:type="spellEnd"/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of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the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Treadway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Commission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ส่วนหลัก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ได้แก่</w:t>
      </w:r>
    </w:p>
    <w:p w14:paraId="7EA1DF8A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4144" behindDoc="0" locked="0" layoutInCell="1" allowOverlap="1" wp14:anchorId="5A8BDE51" wp14:editId="42DCBD0A">
            <wp:simplePos x="0" y="0"/>
            <wp:positionH relativeFrom="column">
              <wp:posOffset>1130328</wp:posOffset>
            </wp:positionH>
            <wp:positionV relativeFrom="paragraph">
              <wp:posOffset>102703</wp:posOffset>
            </wp:positionV>
            <wp:extent cx="3386675" cy="2350479"/>
            <wp:effectExtent l="0" t="0" r="0" b="0"/>
            <wp:wrapNone/>
            <wp:docPr id="57625537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25537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47" t="41406" r="25119" b="17679"/>
                    <a:stretch/>
                  </pic:blipFill>
                  <pic:spPr bwMode="auto">
                    <a:xfrm>
                      <a:off x="0" y="0"/>
                      <a:ext cx="3396875" cy="23575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99D68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42E86464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68602059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4AC5F63C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78437F6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16639BE1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065FD378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540561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3032C236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6516B0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1C82F9F4" w14:textId="31D0F672" w:rsidR="009E041D" w:rsidRPr="000F629F" w:rsidRDefault="009E041D" w:rsidP="00080DCC">
      <w:pPr>
        <w:pStyle w:val="ListParagraph"/>
        <w:numPr>
          <w:ilvl w:val="0"/>
          <w:numId w:val="1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ปัจจัยภายในองค์กร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Internal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Environment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อาจกล่าวได้ว่า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“ปัจจัยภายในองค์กร”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ถือเป็น</w:t>
      </w:r>
    </w:p>
    <w:p w14:paraId="67BBD164" w14:textId="5F5ED80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รากฐานที่สำคัญขององค์ประกอบต่าง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เพราะจะเป็นเรื่องของค่านิยม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แนวทางการบริหารงานของผู้นำ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ไปถึงบรรยากาศที่จะทำให้บุคลากรในองค์กรควบคุมและดำเนินภารกิจให้บรรลุผลตามหน้าที่และความรับผิดชอ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หรืออาจจะกล่าวโดยรวม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ก็คือ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“วัฒนธรรมองค์กร”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หากองค์กรใดมีวัฒนธรรมที่ให้ความสำคัญในการบริหารจัดการความเสี่ยงองค์กรนั้น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จะสามารถบรรลุผลตามเป้าหมายได้ดีกว่าองค์กรที่ไม่ได้ให้ความสำคัญกับการบริหารจัดการความเสี่ยง</w:t>
      </w:r>
    </w:p>
    <w:p w14:paraId="2B5CDBAC" w14:textId="34AD7E1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การกำหนดวัตถุประสงค์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Objective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Setting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องค์กรต้องกำหนดวัตถุประสงค์ของการบริหาร</w:t>
      </w:r>
    </w:p>
    <w:p w14:paraId="24641001" w14:textId="2F4B201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pacing w:val="-6"/>
          <w:sz w:val="28"/>
          <w:cs/>
        </w:rPr>
        <w:t>ความเสี่ยงในแต่ละระดับ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เช่น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ระดับองค์กร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spacing w:val="-6"/>
          <w:sz w:val="28"/>
        </w:rPr>
        <w:t>Business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unit</w:t>
      </w:r>
      <w:r w:rsidRPr="000F629F">
        <w:rPr>
          <w:rFonts w:ascii="TH SarabunIT๙" w:hAnsi="TH SarabunIT๙" w:cs="TH SarabunIT๙"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ระดับกลยุทธ์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spacing w:val="-6"/>
          <w:sz w:val="28"/>
        </w:rPr>
        <w:t>Strategic</w:t>
      </w:r>
      <w:r w:rsidRPr="000F629F">
        <w:rPr>
          <w:rFonts w:ascii="TH SarabunIT๙" w:hAnsi="TH SarabunIT๙" w:cs="TH SarabunIT๙"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หรือการดำเนินงาน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spacing w:val="-6"/>
          <w:sz w:val="28"/>
        </w:rPr>
        <w:t>Operations</w:t>
      </w:r>
      <w:r w:rsidRPr="000F629F">
        <w:rPr>
          <w:rFonts w:ascii="TH SarabunIT๙" w:hAnsi="TH SarabunIT๙" w:cs="TH SarabunIT๙"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2DC6CAE2" w14:textId="387ADE4E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pacing w:val="-4"/>
          <w:sz w:val="28"/>
          <w:cs/>
        </w:rPr>
        <w:t>3.</w:t>
      </w:r>
      <w:r w:rsidR="000A2067">
        <w:rPr>
          <w:rFonts w:ascii="TH SarabunIT๙" w:hAnsi="TH SarabunIT๙" w:cs="TH SarabunIT๙"/>
          <w:b/>
          <w:bCs/>
          <w:spacing w:val="-4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8"/>
          <w:sz w:val="28"/>
          <w:cs/>
        </w:rPr>
        <w:t>การระบุเหตุการณ์หรือปัญหาที่จะเกิดขึ้น</w:t>
      </w:r>
      <w:r w:rsidR="000A2067">
        <w:rPr>
          <w:rFonts w:ascii="TH SarabunIT๙" w:hAnsi="TH SarabunIT๙" w:cs="TH SarabunIT๙"/>
          <w:b/>
          <w:bCs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8"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pacing w:val="-8"/>
          <w:sz w:val="28"/>
        </w:rPr>
        <w:t>Event</w:t>
      </w:r>
      <w:r w:rsidR="000A2067">
        <w:rPr>
          <w:rFonts w:ascii="TH SarabunIT๙" w:hAnsi="TH SarabunIT๙" w:cs="TH SarabunIT๙"/>
          <w:b/>
          <w:bCs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8"/>
          <w:sz w:val="28"/>
        </w:rPr>
        <w:t>Identification</w:t>
      </w:r>
      <w:r w:rsidRPr="000F629F">
        <w:rPr>
          <w:rFonts w:ascii="TH SarabunIT๙" w:hAnsi="TH SarabunIT๙" w:cs="TH SarabunIT๙"/>
          <w:b/>
          <w:bCs/>
          <w:spacing w:val="-8"/>
          <w:sz w:val="28"/>
          <w:cs/>
        </w:rPr>
        <w:t>)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คือ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การระบุเหตุการณ์ความเสี่ยง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หรือความไม่แน่นอนที่อาจเกิดขึ้น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โดยพิจารณาจากปัจจัยทั้งภายในและภายนอกองค์กร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ปัจจัยภายนอก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อาทิ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สภาวะเศรษฐกิจ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การเมือง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การเปลี่ยนแปลงทางเทคโนโลยี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ภาวะแวดล้อมทางธรรมชาติ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ปัจจัยภายใน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อาทิ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บุคลากร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เทคโนโลยี</w:t>
      </w:r>
    </w:p>
    <w:p w14:paraId="3E6215BF" w14:textId="58BC334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4.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การประเมินความเสี่ยง</w:t>
      </w:r>
      <w:r w:rsidR="000A2067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Risk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Assessment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การประเมินความเสี่ยงจะช่วยให้แต่ละองค์กรพิจารณา</w:t>
      </w:r>
      <w:r w:rsidRPr="000F629F">
        <w:rPr>
          <w:rFonts w:ascii="TH SarabunIT๙" w:hAnsi="TH SarabunIT๙" w:cs="TH SarabunIT๙"/>
          <w:sz w:val="28"/>
          <w:cs/>
        </w:rPr>
        <w:t>ถึงเหตุการณ์ที่อาจเกิดขึ้นและมีผลกระทบต่อการบรรลุวัตถุประสงค์ขององค์กร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ฝ่ายบริหารจะประเมินเหตุการณ์จาก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มุมมอง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53E90B77" w14:textId="06CAA7A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โอกาสที่จะเกิดขึ้น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Likelihood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เหตุการณ์มีโอกาสเกิดขึ้นมากน้อยเพียงใด</w:t>
      </w:r>
    </w:p>
    <w:p w14:paraId="2E69AE39" w14:textId="2FB058D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ผลกระทบ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Impact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หากมีเหตุการณ์เกิดขึ้น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องค์กรจะได้รับผลกระทบมากน้อยเพียงใด</w:t>
      </w:r>
    </w:p>
    <w:p w14:paraId="274D79F4" w14:textId="28229BA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5.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การตอบสนองความเสี่ยง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Risk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Response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เป็นการระบุว่ามีทางเลือกใดบ้างที่สามารถใช้ในการ</w:t>
      </w:r>
    </w:p>
    <w:p w14:paraId="624C56C9" w14:textId="2C1839F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จัดการกับความเสี่ยง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คัดเลือกทางเลือกที่เหมาะสม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และนำไปปฏิบัติโดยถือเป็นส่วนหนึ่งของการบริหารจัดการความเสี่ยงขององค์กร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แต่อย่างไรก็ตามแนวทางการบริหารจัดการความเสี่ยงต้องคุ้มค่ากับการลดระดับผลกระทบความเสี่ยง</w:t>
      </w:r>
    </w:p>
    <w:p w14:paraId="25AA525C" w14:textId="17F7729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ทางเลือกหรือกลยุทธ์ในการจัดการความเสี่ยงแบ่งได้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4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แนวทางหลัก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การยอมรับ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การควบคุม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การยกเลิกหรือหลีกเลี่ยง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และการโอนหรือการแบ่งความเสี่ยง</w:t>
      </w:r>
    </w:p>
    <w:p w14:paraId="12265822" w14:textId="2DACACC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6.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กิจกรรมของการควบคุม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Control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Activities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ขั้นตอนหรือนโยบายที่เป็นกิจกรรมการ</w:t>
      </w:r>
    </w:p>
    <w:p w14:paraId="640FD97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ควบคุมเพื่อให้เกิดความมั่นใจได้ว่าการตอบสนองความเสี่ยงที่ได้ทำในองค์ประกอบที่แล้วจะยังอยู่ระดับที่สามารถยอมรับได้</w:t>
      </w:r>
    </w:p>
    <w:p w14:paraId="4F172850" w14:textId="06F5046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7.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การสื่อสารและการส่งข้อมูลที่สำคัญและจำเป็นต่อการบริหารจัดการความเสี่ยง</w:t>
      </w:r>
    </w:p>
    <w:p w14:paraId="46725CBB" w14:textId="231BC60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lastRenderedPageBreak/>
        <w:t>(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Information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and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Communication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ลำดับขั้นตอนนี้ถือว่ามีความสำคัญเพราะจะเป็นส่วนที่จะช่วยสนับสนุน</w:t>
      </w:r>
      <w:r w:rsidRPr="000F629F">
        <w:rPr>
          <w:rFonts w:ascii="TH SarabunIT๙" w:hAnsi="TH SarabunIT๙" w:cs="TH SarabunIT๙"/>
          <w:sz w:val="28"/>
          <w:cs/>
        </w:rPr>
        <w:t>ในทุก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องค์ประกอบที่ได้กล่าวมาแล้วข้างต้นโดยเฉพาะอย่างยิ่ง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ปัจจัยภายในองค์กร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Internal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Environment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อันเป็นรากฐานที่สำคัญขององค์ประกอบอื่น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ราะจะมีส่วนช่วยทำให้บุคลากรในองค์กรได้ทราบถึงทิศทางการดำเนินงานด้า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ลอดจนถือเป็นการเสริมสร้างวัฒนธรรมที่เกี่ยวกับการบริหารจัดการความเสี่ยงขององค์กรอีกทางหนึ่งด้วย</w:t>
      </w:r>
    </w:p>
    <w:p w14:paraId="2C5C3957" w14:textId="24CF2B51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8.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การตรวจติดตามการดำเนินงาน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Monitoring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องค์ประกอบสุดท้ายคือ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การมีระบบการติดตาม</w:t>
      </w:r>
    </w:p>
    <w:p w14:paraId="69109C6A" w14:textId="4414AE1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เป็นกระบวนการประเมินความมีอยู่และคุณภาพขององค์ประกอบของการบริหารจัดการความเสี่ยงองค์กรทั้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7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ข้างต้น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การติดตามใน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ที่นี้</w:t>
      </w:r>
      <w:proofErr w:type="spellEnd"/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สามารถทำได้ใน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ลักษณะ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การประเมินแยกต่างหาก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spacing w:val="-6"/>
          <w:sz w:val="28"/>
        </w:rPr>
        <w:t>Separate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Evaluation</w:t>
      </w:r>
      <w:r w:rsidRPr="000F629F">
        <w:rPr>
          <w:rFonts w:ascii="TH SarabunIT๙" w:hAnsi="TH SarabunIT๙" w:cs="TH SarabunIT๙"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และการดำเนินการติดตาม/ประเมินเสมือนหนึ่งว่าเป็นกิจกรรม</w:t>
      </w:r>
      <w:r w:rsidRPr="000F629F">
        <w:rPr>
          <w:rFonts w:ascii="TH SarabunIT๙" w:hAnsi="TH SarabunIT๙" w:cs="TH SarabunIT๙"/>
          <w:sz w:val="28"/>
          <w:cs/>
        </w:rPr>
        <w:t>ต่อเนื่อง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Ongoing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Activities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กิจกรรมหนึ่ง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โดยดำเนินการแบบ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Real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time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basis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และการตอบสนองอย่างรวดเร็วต่อการเปลี่ยนแปลงของเงื่อนไข/สภาพแวดล้อม</w:t>
      </w:r>
    </w:p>
    <w:p w14:paraId="3D4D783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600A5496" w14:textId="560DEE0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สภาพแวดล้อมในองค์กร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Internal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Environment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</w:p>
    <w:p w14:paraId="075BE094" w14:textId="64C3E86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="000A2067">
        <w:rPr>
          <w:rFonts w:ascii="TH SarabunIT๙" w:hAnsi="TH SarabunIT๙" w:cs="TH SarabunIT๙"/>
          <w:b/>
          <w:bCs/>
          <w:sz w:val="28"/>
        </w:rPr>
        <w:t xml:space="preserve">      </w:t>
      </w:r>
      <w:r w:rsidRPr="000F629F">
        <w:rPr>
          <w:rFonts w:ascii="TH SarabunIT๙" w:hAnsi="TH SarabunIT๙" w:cs="TH SarabunIT๙"/>
          <w:b/>
          <w:bCs/>
          <w:sz w:val="28"/>
        </w:rPr>
        <w:t>1.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ปรัชญาการบริหารจัดการความเสี่ยง</w:t>
      </w:r>
    </w:p>
    <w:p w14:paraId="6AC33853" w14:textId="74E3492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ทั่วทั้งองค์กรนับได้ว่ามีความสำคัญและจำเป็นต่อความสำเร็จอย่างยิ่งของ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ดังนั้นต้องได้รับความร่วมมือในการบริหารจัดการความเสี่ยงของบุคลากรทุกระดับ</w:t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sz w:val="28"/>
          <w:cs/>
        </w:rPr>
        <w:t>รวมทั้งได้รับการสนับสนุนจากผู้บริหาร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การบริหารจัดการความเสี่ยงทั่วทั้งองค์กรขององค์การบริหารส่วนจังหวัดกาฬสินธุ์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จึงจะประสบความสำเร็จคือ</w:t>
      </w:r>
    </w:p>
    <w:p w14:paraId="5E54A895" w14:textId="13FA01C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ครอบคลุมความเสี่ยงตั้งแต่ระดับส่วนราชการ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ระดับหน่วยงาน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และระดับปฏิบัติการ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ครอบคลุมยุทธศาสตร์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โครงการ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และกระบวนการทำงานต่าง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ของทุกหน่วยงาน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ทั้งที่มีสาเหตุจากปัจจัยทั้งภายในและภายนอกส่วนราชการ</w:t>
      </w:r>
    </w:p>
    <w:p w14:paraId="70D45390" w14:textId="194B3BF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มีแนวทางกรอบและมาตรฐานการประเมิน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ที่สามารถนำมาจัดลำดับความสำคัญและ</w:t>
      </w:r>
    </w:p>
    <w:p w14:paraId="1C96A9A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วิเคราะห์สาเหตุโดยรวมของทั้งส่วนราชการ</w:t>
      </w:r>
    </w:p>
    <w:p w14:paraId="5AF8677A" w14:textId="4E3195D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มีการบริหารจัดงาน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โดยแนวทาง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และมาตรฐานที่สอดคล้องกันทั่วทั้งส่วนราชการ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ตามประเภทของความเสี่ยงและคุ้มค่าต่อระดับผลกระทบที่สามารถลดและกำจัดได้</w:t>
      </w:r>
    </w:p>
    <w:p w14:paraId="06A6A969" w14:textId="0503A51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ความเสี่ยงที่องค์กรยอมรับได้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Risk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Appetite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42BDDED0" w14:textId="435EC22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ระดับความเสี่ยงที่คณะกรรมการหรือผู้บริหารยอมรับได้ในการดำเนินการเพื่อให้บรรลุ</w:t>
      </w:r>
    </w:p>
    <w:p w14:paraId="091997D9" w14:textId="340B5B21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วัตถุประสงค์หรือนโยบายขององค์กร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โดยคณะกรรมการหรือผู้บริหารควรกำหนดยุทธศาสตร์ขององค์กรให้สอดคล้องกับความเสี่ยงที่ยอมรับได้</w:t>
      </w:r>
    </w:p>
    <w:p w14:paraId="35E321D8" w14:textId="6628D58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ระดับความเสี่ยงที่ยอมรับได้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spacing w:val="-6"/>
          <w:sz w:val="28"/>
        </w:rPr>
        <w:t>Risk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Tolerance</w:t>
      </w:r>
      <w:r w:rsidRPr="000F629F">
        <w:rPr>
          <w:rFonts w:ascii="TH SarabunIT๙" w:hAnsi="TH SarabunIT๙" w:cs="TH SarabunIT๙"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ระดับความเบี่ยงเบนที่องค์กรยอมรับจากเกณฑ์หรือดัชนีวัดของการบรรลุวัตถุประสงค์ที่กำหนดไว้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ระดับความเสี่ยงที่ยอมรับได้นั้น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มีความสัมพันธ์กับวัตถุประสงค์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ั้นการกำหนดความเสี่ยงที่ยอมรับได้จึงควรเป็นเกณฑ์หรือดัชนีตัวเดียวกับการวัดวัตถุประสงค์ในการวิเคราะห์ความเสี่ยง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นอกจากจะพิจารณาปัจจัยเสี่ยงจากด้านต่าง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แล้วยังต้องนำแนวคิดเรื่อง</w:t>
      </w:r>
      <w:r w:rsidR="000A2067">
        <w:rPr>
          <w:rFonts w:ascii="TH SarabunIT๙" w:hAnsi="TH SarabunIT๙" w:cs="TH SarabunIT๙"/>
          <w:sz w:val="28"/>
          <w:cs/>
        </w:rPr>
        <w:t xml:space="preserve">       </w:t>
      </w:r>
      <w:r w:rsidRPr="000F629F">
        <w:rPr>
          <w:rFonts w:ascii="TH SarabunIT๙" w:hAnsi="TH SarabunIT๙" w:cs="TH SarabunIT๙"/>
          <w:sz w:val="28"/>
          <w:cs/>
        </w:rPr>
        <w:t>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บาลที่เกี่ยวข้องในแต่ละด้านมาเป็นปัจจัยในการวิเคราะห์ความเสี่ยง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</w:p>
    <w:p w14:paraId="65963648" w14:textId="41A319D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โครงการที่คัดเลือกมานั้นอาจมีความเสี่ยงต่อเรื่องประสิทธิผลและการมีส่วนร่วม</w:t>
      </w:r>
    </w:p>
    <w:p w14:paraId="4EAD47B0" w14:textId="7844788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ด้านการดำเนินการ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อาจมีความเสี่ยงต่อเรื่องนิติธรรม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และภาระรับผิดชอบ</w:t>
      </w:r>
    </w:p>
    <w:p w14:paraId="68A41B7A" w14:textId="46247B6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ด้านการเงิน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อาจมีความเสี่ยงต่อเรื่องนิติธรรม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และภาระรับผิดชอบ</w:t>
      </w:r>
    </w:p>
    <w:p w14:paraId="7ABF10C7" w14:textId="1ED6BC9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-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ด้านกฎ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ระเบียบ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อาจมีความเสี่ยงต่อเรื่องนิติธรรม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และความเสมอภาค</w:t>
      </w:r>
    </w:p>
    <w:p w14:paraId="0EF38CFF" w14:textId="1663A0AE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ทั้งนี้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ความเสี่ยงเรื่องธรรมา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บาลที่อาจเกิดจากการดำเนินแผนงาน/โครงการเพื่อให้เป็นไปตาม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</w:p>
    <w:p w14:paraId="3074B8ED" w14:textId="6F09541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หลักธรรมา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Good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Governance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08E72EF9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14:paraId="2801B5E3" w14:textId="38D6785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คำอธิบายมิติธรรมา</w:t>
      </w:r>
      <w:proofErr w:type="spellStart"/>
      <w:r w:rsidRPr="000F629F">
        <w:rPr>
          <w:rFonts w:ascii="TH SarabunIT๙" w:hAnsi="TH SarabunIT๙" w:cs="TH SarabunIT๙"/>
          <w:b/>
          <w:bCs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b/>
          <w:bCs/>
          <w:sz w:val="28"/>
          <w:cs/>
        </w:rPr>
        <w:t>บาล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10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องค์ประกอบ</w:t>
      </w:r>
    </w:p>
    <w:p w14:paraId="64AB9E7A" w14:textId="7E8D278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1.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หลักประสิทธิผล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Effectiveness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รวมถึงสามารถเทียบเคียงกับส่วนราชการหรือหน่วยงานที่มีภารกิจคล้ายคลึงกัน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และมีผลการปฏิบัติราชการจะต้องมีทิศทางยุทธศาสตร์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และเป้าประสงค์ที่ชัดเจน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มีกระบวนการปฏิบัติงานและระบบงานที่เป็นมาตรฐาน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รวมถึงมีการติดตาม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ประเมินผล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และพัฒนาปรับปรุงอย่างต่อเนื่องและเป็นระบบ</w:t>
      </w:r>
    </w:p>
    <w:p w14:paraId="26EBA66F" w14:textId="1F2164DE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หลักประสิทธิภาพ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Efficiency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ราชการตามแนวทางการกำกับดูแลที่ดีที่มีการออกแบบกระบวนการปฏิบัติงานโดยการใช้เทคนิคและเครื่องมือการบริหารจัดการที่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ให้องค์กรสามารถใช้ทรัพยากรทั้งด้าน</w:t>
      </w:r>
      <w:r w:rsidRPr="000F629F">
        <w:rPr>
          <w:rFonts w:ascii="TH SarabunIT๙" w:hAnsi="TH SarabunIT๙" w:cs="TH SarabunIT๙"/>
          <w:sz w:val="28"/>
          <w:cs/>
        </w:rPr>
        <w:lastRenderedPageBreak/>
        <w:t>ต้นทุน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แรงงาน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และระยะเวลาให้เกิดประโยชน์สูงสุดต่อการพัฒนาขีดความสามารถในการปฏิบัติราชการตามภารกิจ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เพื่อตอบสนองความต้องการของประชาชนและผู้มีส่วนได้เสียทุกกลุ่ม</w:t>
      </w:r>
    </w:p>
    <w:p w14:paraId="395CAA52" w14:textId="1A0A4F7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3.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หลักการตอบสนอง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Responsiveness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การให้บริการที่สามารถดำเนินการได้ภายในระยะเวลาที่กำหนดและสร้างความเชื่อมั่น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ความไว้วางใจ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รวมถึงตอบสนองตามความคาดหวัง/ความต้องการของประชาชนผู้รับบริการ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และผู้มีส่วนได้ส่วนเสียที่มีความหลากหลาย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และมีความแตกต่าง</w:t>
      </w:r>
    </w:p>
    <w:p w14:paraId="32FED5E5" w14:textId="546CC5D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4.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หลักภาระรับผิดชอบ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Accountability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การแสดงความรับผิดชอบในการปฏิบัติหน้าที่และผลงานต่อเป้าหมายที่กำหนดไว้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โดยความรับผิดชอบนั้นควรอยู่ในระดับที่สนองต่อความคาดหวังของสาธารณะ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รวมทั้งการแสดงถึงความสำนึกในการรับผิดชอบต่อปัญหาสาธารณะ</w:t>
      </w:r>
    </w:p>
    <w:p w14:paraId="75607E51" w14:textId="1A3241C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5.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หลักความโปร่งใส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Transparency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กระบวนการเปิดเผยอย่างตรงไปตรงมา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ชี้แจงได้เมื่อมีข้อสงสัย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และสามารถเข้าถึงข้อมูลข่าวสารอันไม่ต้องห้ามตามกฎหมายได้อย่างเสรี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โดยประชาชนสามารถรู้ทุกขั้นตอนในการดำเนินกิจกรรมหรือกระบวนการต่าง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และสามารถตรวจสอบได้</w:t>
      </w:r>
    </w:p>
    <w:p w14:paraId="11DAD83F" w14:textId="5B511FA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6.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หลักการมีส่วนร่วม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Participation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กระบวนการที่ข้าราชการ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ประชาชนและผู้มีส่วนได้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ส่วนเสียทุกกลุ่มมีโอกาสได้เข้าร่วมในการรับรู้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เรียนรู้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ทำความเข้าใจ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ร่วมแสดงทัศนะ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ร่วมเสนอปัญหา/ประเด็นที่สำคัญที่เกี่ยวข้อง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ร่วมการแก้ไขปัญหา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ร่วมในกระบวนการตัดสินใจ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และร่วมกระบวนการพัฒนาในฐานะหุ้นส่วนการพัฒนา</w:t>
      </w:r>
    </w:p>
    <w:p w14:paraId="13A6B53E" w14:textId="5266DCF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7.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หลักการกระจายอำนาจ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Decentralization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การถ่ายโอนอำนาจการตัดสินใจทรัพยากรและภารกิจจากส่วนราชการส่วนกลาง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ให้แก่หน่วยงานปกครองอื่น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(ราชการบริหารส่วนท้องถิ่น)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และภาคประชาชน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ดำเนินการแทน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โดยมีอิสระตามสมควร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รวมถึงการมอบอำนาจและความรับผิดชอบในการตัดสินใจและการดำเนินการให้แก่บุคลากร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โดยมุ่งเน้นการสร้างความพึงพอใจการให้บริการต่อผู้รับบริการและผู้มีส่วนได้ส่วนเสีย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การปรับปรุงกระบวนการ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และเพิ่มผลผลิต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เพื่อผลดำเนินการที่ดีของส่วนราชการ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ทั้งนี้การกระจายอำนาจการตัดสินใจที่ดี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บุคลากรต้องมีความรู้ความสามารถและข้อมูลสนับสนุนเพื่อให้เกิดการตัดสินใจที่เหมาะสม</w:t>
      </w:r>
    </w:p>
    <w:p w14:paraId="7D83C284" w14:textId="6EFF22A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8.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หลักนิติธรรม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Rule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of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law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การใช้อำนาจของกฎหมาย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กฎระเบียบ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ข้อบังคับ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ในการบริหารราชการด้วยความเป็นธรรม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ไม่เลือกปฏิบัติ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และคำนึงถึงสิทธิเสรีภาพของผู้มีส่วนได้ส่วนเสีย</w:t>
      </w:r>
    </w:p>
    <w:p w14:paraId="42CA4E98" w14:textId="5E7B02E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9.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หลักความเสมอภาค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Equity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การได้รับการปฏิบัติและได้รับบริการอย่างเท่าเทียมกันโดยไม่มีการแบ่งแยกด้าน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ชาย/หญิง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ถิ่นกำเนิด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เชื้อชาติ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ภาษา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เพศ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อายุ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ความพิการ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สภาพทางกายหรือสุขภาพ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สถานะของบุคคล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ฐานะทางเศรษฐกิจและสังคม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ความเชื่อทางศาสนา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การศึกษา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การฝึกอบรม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อื่น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6635F4CF" w14:textId="3B6A7BB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b/>
          <w:bCs/>
          <w:sz w:val="28"/>
        </w:rPr>
        <w:t>10.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หลักการมุ่งเน้นฉันทามติ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Consensus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Oriented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การปฏิบัติงานต้องมีกระบวนการในการแสวงหาฉันทามติหรือข้อตกลงร่วมกันระหว่างกลุ่มผู้มีส่วนได้ส่วนเสียที่เกี่ยวข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โดยเฉพาะกลุ่มที่ได้รับผลกระทบโดยตรงจะต้องไม่มีข้อคัดค้านที่หาข้อยุติไม่ได้ในประเด็นสำคัญ</w:t>
      </w:r>
    </w:p>
    <w:p w14:paraId="3EFD9000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08A31E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</w:p>
    <w:p w14:paraId="70AA60C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</w:p>
    <w:p w14:paraId="5350CDE0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DF6DAC6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233B3F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48B38D5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C102F21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3ECC04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C987174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F4541F0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EFF6303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6864739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8674D71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E12CBEE" w14:textId="4ECDD253" w:rsidR="009E041D" w:rsidRPr="000F629F" w:rsidRDefault="009E041D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บทที่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4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กระบวนการบริหารจัดการความเสี่ยง</w:t>
      </w:r>
    </w:p>
    <w:p w14:paraId="7226482B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กระบวนการบริหารจัดการความเสี่ยงขององค์การบริหารส่วนจังหวัดกาฬสินธุ์</w:t>
      </w:r>
    </w:p>
    <w:p w14:paraId="41AB8A3D" w14:textId="206EF8E2" w:rsidR="009E041D" w:rsidRPr="000F629F" w:rsidRDefault="009E041D" w:rsidP="00080DCC">
      <w:pPr>
        <w:spacing w:after="0" w:line="240" w:lineRule="auto"/>
        <w:ind w:left="720" w:firstLine="414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lastRenderedPageBreak/>
        <w:t>กระบวนการบริหารความเสี่ยง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เป็นกระบวนการที่ใช้ในการระบุ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วิเคราะห์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ประเมิน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จัดระดับ</w:t>
      </w:r>
    </w:p>
    <w:p w14:paraId="6CE3204C" w14:textId="475A85CE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ความเสี่ยงที่มีผลกระทบต่อการบรรลุวัตถุประสงค์ของกระบวนการ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ทํางาน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หรือขององค์กรรวมทั้งการบริหาร/จัดการความเสี่ยง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กําหนด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แนวทางการควบคุมเพื่อป้องกันหรือลดความเสี่ยงให้อยู่ในระดับที่ยอมรับได้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ซึ่งกระบวนการดังกล่าวนี้จะ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สําเร็จ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ได้ต้องมีการสื่อสารให้คนในองค์กรมีความรู้ความเข้าใจในเรื่องการบริหารความเสี่ยงในทิศทางเดียว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ตลอดจนควรมีการจัด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ทํา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ระบบสารสนเทศ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เพื่อใช้ในการวิเคราะห์ประเมินความเสี่ยง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ทั้งนี้คณะฯ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มีกระบวนการและขั้นตอนการบริหารความเสี่ยง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๗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ขั้นตอน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605AF127" w14:textId="0F3405A6" w:rsidR="009E041D" w:rsidRPr="000F629F" w:rsidRDefault="009E041D" w:rsidP="00080DCC">
      <w:pPr>
        <w:spacing w:after="0" w:line="240" w:lineRule="auto"/>
        <w:ind w:left="414" w:firstLine="720"/>
        <w:jc w:val="thaiDistribute"/>
        <w:rPr>
          <w:rFonts w:ascii="TH SarabunIT๙" w:hAnsi="TH SarabunIT๙" w:cs="TH SarabunIT๙"/>
          <w:sz w:val="28"/>
        </w:rPr>
      </w:pPr>
      <w:bookmarkStart w:id="1" w:name="_Hlk140759200"/>
      <w:r w:rsidRPr="000F629F">
        <w:rPr>
          <w:rFonts w:ascii="TH SarabunIT๙" w:hAnsi="TH SarabunIT๙" w:cs="TH SarabunIT๙"/>
          <w:sz w:val="28"/>
          <w:cs/>
        </w:rPr>
        <w:t>1.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การวิเคราะห์องค์กร(กำหนดหลักเกณฑ์การคัดเลือกโครงการ/กิจกรรม/งาน)</w:t>
      </w:r>
    </w:p>
    <w:p w14:paraId="1BE25497" w14:textId="1F2ED2B1" w:rsidR="009E041D" w:rsidRPr="000F629F" w:rsidRDefault="009E041D" w:rsidP="00080DCC">
      <w:pPr>
        <w:spacing w:after="0" w:line="240" w:lineRule="auto"/>
        <w:ind w:left="414" w:firstLine="720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>2.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การกำหนดนโยบายการบริหารจัดการความเสี่ยง</w:t>
      </w:r>
    </w:p>
    <w:p w14:paraId="54D3DC27" w14:textId="2D11F4E5" w:rsidR="009E041D" w:rsidRPr="000F629F" w:rsidRDefault="009E041D" w:rsidP="00080DCC">
      <w:pPr>
        <w:spacing w:after="0" w:line="240" w:lineRule="auto"/>
        <w:ind w:left="720" w:firstLine="414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3.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การระบุความเสี่ยง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0A2067">
        <w:rPr>
          <w:rFonts w:ascii="TH SarabunIT๙" w:hAnsi="TH SarabunIT๙" w:cs="TH SarabunIT๙"/>
          <w:sz w:val="28"/>
        </w:rPr>
        <w:t xml:space="preserve"> </w:t>
      </w:r>
    </w:p>
    <w:p w14:paraId="5EB19FF4" w14:textId="1EB70BE3" w:rsidR="009E041D" w:rsidRPr="000F629F" w:rsidRDefault="009E041D" w:rsidP="00080DCC">
      <w:pPr>
        <w:pStyle w:val="ListParagraph"/>
        <w:spacing w:after="0" w:line="240" w:lineRule="auto"/>
        <w:ind w:firstLine="414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4.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การประเมินความเสี่ยง</w:t>
      </w:r>
      <w:r w:rsidR="000A2067">
        <w:rPr>
          <w:rFonts w:ascii="TH SarabunIT๙" w:hAnsi="TH SarabunIT๙" w:cs="TH SarabunIT๙"/>
          <w:sz w:val="28"/>
        </w:rPr>
        <w:t xml:space="preserve">  </w:t>
      </w:r>
    </w:p>
    <w:p w14:paraId="5F524109" w14:textId="3EEB15F7" w:rsidR="009E041D" w:rsidRPr="000F629F" w:rsidRDefault="009E041D" w:rsidP="00080DCC">
      <w:pPr>
        <w:pStyle w:val="ListParagraph"/>
        <w:spacing w:after="0" w:line="240" w:lineRule="auto"/>
        <w:ind w:firstLine="414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>5.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การตอบสนองความเสี่ยง</w:t>
      </w:r>
      <w:r w:rsidR="000A2067">
        <w:rPr>
          <w:rFonts w:ascii="TH SarabunIT๙" w:hAnsi="TH SarabunIT๙" w:cs="TH SarabunIT๙"/>
          <w:sz w:val="28"/>
        </w:rPr>
        <w:t xml:space="preserve">  </w:t>
      </w:r>
    </w:p>
    <w:p w14:paraId="7195D799" w14:textId="5E16154B" w:rsidR="009E041D" w:rsidRPr="000F629F" w:rsidRDefault="009E041D" w:rsidP="00080DCC">
      <w:pPr>
        <w:pStyle w:val="ListParagraph"/>
        <w:spacing w:after="0" w:line="240" w:lineRule="auto"/>
        <w:ind w:firstLine="414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6.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การติดตามและทบทวน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ab/>
      </w:r>
    </w:p>
    <w:p w14:paraId="1C7D06EA" w14:textId="5E205504" w:rsidR="009E041D" w:rsidRPr="000F629F" w:rsidRDefault="009E041D" w:rsidP="00080DCC">
      <w:pPr>
        <w:pStyle w:val="ListParagraph"/>
        <w:spacing w:after="0" w:line="240" w:lineRule="auto"/>
        <w:ind w:firstLine="414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>7.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การสื่อสารและการรายงาน</w:t>
      </w:r>
    </w:p>
    <w:p w14:paraId="037EFC14" w14:textId="21C8950C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๑.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การวิเคราะห์องค์กร</w:t>
      </w:r>
    </w:p>
    <w:p w14:paraId="3999402A" w14:textId="760122A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ในการวิเคราะห์องค์กร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หน่วยงานต้องเข้าใจเกี่ยวกับพันธกิจตามกฎหมาย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อำนาจหน้าที่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และความรับผิดชอบของหน่วยงาน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รวมถึงยุทธศาสตร์ชาติ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ยุทธศาสตร์ระดับกระทรวง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รวมถึงนโยบายของรัฐบาลที่</w:t>
      </w:r>
      <w:r w:rsidRPr="000F629F">
        <w:rPr>
          <w:rFonts w:ascii="TH SarabunIT๙" w:hAnsi="TH SarabunIT๙" w:cs="TH SarabunIT๙"/>
          <w:spacing w:val="-6"/>
          <w:sz w:val="28"/>
          <w:cs/>
        </w:rPr>
        <w:t>เกี่ยวข้องกับหน่วยงาน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โดยการวิเคราะห์องค์กรต้องวิเคราะห์ทั้งปัจจัยภายในและปัจจัยภายนอกองค์กร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หน่วยงานอาจเลือกใช้เครื่องมือในการวิเคราะห์องค์กร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473F6E3D" w14:textId="0404F4F4" w:rsidR="009E041D" w:rsidRPr="000F629F" w:rsidRDefault="009E041D" w:rsidP="00080DCC">
      <w:pPr>
        <w:pStyle w:val="ListParagraph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>SWOT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Analysis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เป็นการวิเคราะห์จุดแข็ง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จุดอ่อน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โอกาส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และอุปสรรค</w:t>
      </w:r>
    </w:p>
    <w:p w14:paraId="6774F1F9" w14:textId="5E0B2065" w:rsidR="009E041D" w:rsidRPr="000F629F" w:rsidRDefault="009E041D" w:rsidP="00080DCC">
      <w:pPr>
        <w:pStyle w:val="ListParagraph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>PESTLE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Analysis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เป็นการวิเคราะห์ด้านการเมือง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Political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ด้านเศรษฐกิจ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Economic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0C73D92B" w14:textId="02221FE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>ด้านสังคม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Social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ด้านเทคโนโลยี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Technological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ด้านกฎหมาย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Legal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และด้านสภาพแวดล้อม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Environmental</w:t>
      </w:r>
      <w:r w:rsidRPr="000F629F">
        <w:rPr>
          <w:rFonts w:ascii="TH SarabunIT๙" w:hAnsi="TH SarabunIT๙" w:cs="TH SarabunIT๙"/>
          <w:sz w:val="28"/>
          <w:cs/>
        </w:rPr>
        <w:t>)</w:t>
      </w:r>
    </w:p>
    <w:p w14:paraId="535EF5D3" w14:textId="7E8F3D82" w:rsidR="009E041D" w:rsidRPr="000F629F" w:rsidRDefault="000A2067" w:rsidP="00080DCC">
      <w:pPr>
        <w:pStyle w:val="ListParagraph"/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</w:t>
      </w:r>
      <w:r w:rsidR="009E041D" w:rsidRPr="000F629F">
        <w:rPr>
          <w:rFonts w:ascii="TH SarabunIT๙" w:hAnsi="TH SarabunIT๙" w:cs="TH SarabunIT๙"/>
          <w:sz w:val="28"/>
          <w:cs/>
        </w:rPr>
        <w:t>การที่จะคัดเลือกโครงการ/กิจกรรม/งานเพื่อนำมาวิเคราะห์ความเสี่ยง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ให้พิจารณาหลักเกณฑ์ดังนี้</w:t>
      </w:r>
    </w:p>
    <w:p w14:paraId="7D098A1F" w14:textId="0A7BB2F9" w:rsidR="009E041D" w:rsidRPr="000F629F" w:rsidRDefault="000A2067" w:rsidP="00080DCC">
      <w:pPr>
        <w:pStyle w:val="ListParagraph"/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</w:t>
      </w:r>
      <w:r w:rsidR="009E041D" w:rsidRPr="000F629F">
        <w:rPr>
          <w:rFonts w:ascii="TH SarabunIT๙" w:hAnsi="TH SarabunIT๙" w:cs="TH SarabunIT๙"/>
          <w:sz w:val="28"/>
          <w:cs/>
        </w:rPr>
        <w:t>๑.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เป็นโครงการที่อยู่ในแผนดำเนินงาน</w:t>
      </w:r>
      <w:r>
        <w:rPr>
          <w:rFonts w:ascii="TH SarabunIT๙" w:hAnsi="TH SarabunIT๙" w:cs="TH SarabunIT๙"/>
          <w:sz w:val="28"/>
          <w:cs/>
        </w:rPr>
        <w:t xml:space="preserve"> </w:t>
      </w:r>
    </w:p>
    <w:p w14:paraId="7204CBBB" w14:textId="125F503E" w:rsidR="009E041D" w:rsidRPr="000F629F" w:rsidRDefault="000A2067" w:rsidP="00080DCC">
      <w:pPr>
        <w:pStyle w:val="ListParagraph"/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</w:t>
      </w:r>
      <w:r w:rsidR="009E041D" w:rsidRPr="000F629F">
        <w:rPr>
          <w:rFonts w:ascii="TH SarabunIT๙" w:hAnsi="TH SarabunIT๙" w:cs="TH SarabunIT๙"/>
          <w:sz w:val="28"/>
          <w:cs/>
        </w:rPr>
        <w:t>๒.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เป็นโครงการที่เป็นไปตามนโยบายของผู้บริหาร</w:t>
      </w:r>
    </w:p>
    <w:p w14:paraId="3D08CA88" w14:textId="734049B8" w:rsidR="009E041D" w:rsidRPr="000F629F" w:rsidRDefault="000A2067" w:rsidP="00080DCC">
      <w:pPr>
        <w:pStyle w:val="ListParagraph"/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</w:t>
      </w:r>
      <w:r w:rsidR="009E041D" w:rsidRPr="000F629F">
        <w:rPr>
          <w:rFonts w:ascii="TH SarabunIT๙" w:hAnsi="TH SarabunIT๙" w:cs="TH SarabunIT๙"/>
          <w:sz w:val="28"/>
          <w:cs/>
        </w:rPr>
        <w:t>๓.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เป็นภารกิจหลักของส่วนราชการที่ขับเคลื่อนการดำเนินกิจกรรมโครงการ/งานในการจัดบริการ</w:t>
      </w:r>
    </w:p>
    <w:p w14:paraId="154E9827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สาธารณะขององค์การบริหารส่วนจังหวัดกาฬสินธุ์</w:t>
      </w:r>
    </w:p>
    <w:p w14:paraId="032FD45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CF265C6" w14:textId="6542010A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การกำหนดนโยบายการบริหารจัดการความเสี่ยง</w:t>
      </w:r>
    </w:p>
    <w:p w14:paraId="5A37380B" w14:textId="08B9EA8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ผู้บริหารเป็นผู้กำหนดนโยบายบริหารจัดการความเสี่ยง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และผู้กำกับดูแลเป็นผู้ให้ความเห็นชอบนโยบายดังกล่าว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โดยนโยบายการบริหารจัดการความเสี่ยงอาจระบุถึงวัตถุประสงค์ของการบริหารจัดการความเสี่ยง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บทบาทหน้าที่ความรับผิดชอบของการบริหารจัดการความเสี่ยง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และความเสี่ยงที่ยอมรับได้ระดับองค์กร</w:t>
      </w:r>
    </w:p>
    <w:p w14:paraId="136DEA0C" w14:textId="1F7BA99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ความเสี่ยงที่ยอมรับได้ในองค์กร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Appetite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ระดับความเสี่ยงในภาพรวมขององค์กรที่หน่วยงานยอมรับเพื่อดำเนินงานให้บรรลุวัตถุประสงค์ขององค์กร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ะบุความเสี่ยงที่ยอมรับได้ระดับองค์กรเป็นการแสดงเจตนารมณ์ของผู้บริหารและผู้กำกับดูแลในการดำเนินงาน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การกำหนดความเสี่ยงที่ยอมรับได้ควรคำนึงถึงศักยภาพขององค์กรในเรื่องการจัดการความเสี่ยง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โดยศักยภาพในการจัดการความเสี่ยงขององค์กร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Capacity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ขึ้นอยู่กับงบประมาณ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บุคลากร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และความคาดหวังของผู้มีส่วนได้ส่วนเสีย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หน่วยงานอาจระบุระดับความเสี่ยงที่ยอมรับได้เป็น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ระดับ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ปฏิเสธความเสี่ยง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ยอมรับความเสี่ยงได้น้อย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ยอมรับความเสี่ยงได้ปานกลาง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เต็มใจยอมรับความเสี่ยง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และยอมรับความเสี่ยงได้มากที่สุด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7AB87EFC" w14:textId="46D79948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  <w:t>หน่วยงานอาจแสดงนโยบายความเสี่ยงที่ยอมรับได้ในแต่ละประเภทความเสี่ยง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เพื่อให้ผู้บริหารระดับรองลงมาสามารถนำไปใช้ในการบริหารจัดการความเสี่ยงในระดับสำนัก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ศูนย์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กลุ่ม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หรือนำไปสู่การระบุระดับความเสี่ยงที่ยอมรับได้สำหรับประเภทความเสี่ยงย่อย</w:t>
      </w:r>
    </w:p>
    <w:p w14:paraId="12EC8555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16C3C40E" w14:textId="64EFDA8F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3.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การระบุความเสี่ยง</w:t>
      </w:r>
    </w:p>
    <w:p w14:paraId="6F450D12" w14:textId="0C478520" w:rsidR="009E041D" w:rsidRPr="000F629F" w:rsidRDefault="000A2067" w:rsidP="00080DCC">
      <w:pPr>
        <w:pStyle w:val="ListParagraph"/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ความเสี่ยงและปัจจัยเสี่ยง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เป็นกระบวนการที่ผู้บริหารและผู้ปฏิบัติงานร่วมกันระบุความเสี่ยงและ</w:t>
      </w:r>
    </w:p>
    <w:p w14:paraId="47137063" w14:textId="25B92CDC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ปัจจัยเสี่ยง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โดยคำนึงถึงความเสี่ยงที่มีสาเหตุมาจากปัจจัยภายในภายนอก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ปัจจัยเหล่านี้มีผลกระทบต่อวัตถุประสงค์และเป้าหมายองค์กร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ผลการปฏิบัติทั้งในระดับองค์กรและระดับกิจกรรมในการระบุปัจจัยเสี่ยงจะต้องพิจารณาว่ามีเหตุผลใดหรือ</w:t>
      </w:r>
      <w:r w:rsidRPr="000F629F">
        <w:rPr>
          <w:rFonts w:ascii="TH SarabunIT๙" w:hAnsi="TH SarabunIT๙" w:cs="TH SarabunIT๙"/>
          <w:sz w:val="28"/>
          <w:cs/>
        </w:rPr>
        <w:lastRenderedPageBreak/>
        <w:t>กิจกรรมใดของกระบวนการปฏิบัติงานที่อาจเกิดความผิดพลาด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ความเสียหายและไม่บรรลุวัตถุประสงค์ที่กำหนด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รวมทั้งทรัพย์สินใดที่จำเป็นต้องได้รับการดูแล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ป้องกัน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รักษา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ดังนั้นจึงจำเป็นต้องเข้าใจความหมายของ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“</w:t>
      </w:r>
      <w:r w:rsidRPr="000F629F">
        <w:rPr>
          <w:rFonts w:ascii="TH SarabunIT๙" w:hAnsi="TH SarabunIT๙" w:cs="TH SarabunIT๙"/>
          <w:spacing w:val="-6"/>
          <w:sz w:val="28"/>
          <w:cs/>
        </w:rPr>
        <w:t>ความเสี่ยง</w:t>
      </w:r>
      <w:r w:rsidRPr="000F629F">
        <w:rPr>
          <w:rFonts w:ascii="TH SarabunIT๙" w:hAnsi="TH SarabunIT๙" w:cs="TH SarabunIT๙"/>
          <w:spacing w:val="-6"/>
          <w:sz w:val="28"/>
        </w:rPr>
        <w:t>(Risk)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“</w:t>
      </w:r>
      <w:r w:rsidRPr="000F629F">
        <w:rPr>
          <w:rFonts w:ascii="TH SarabunIT๙" w:hAnsi="TH SarabunIT๙" w:cs="TH SarabunIT๙"/>
          <w:spacing w:val="-6"/>
          <w:sz w:val="28"/>
          <w:cs/>
        </w:rPr>
        <w:t>ปัจจัยเสี่ยง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(Risk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</w:rPr>
        <w:t>Factor)”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และ</w:t>
      </w:r>
      <w:r w:rsidR="000A2067">
        <w:rPr>
          <w:rFonts w:ascii="TH SarabunIT๙" w:hAnsi="TH SarabunIT๙" w:cs="TH SarabunIT๙"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ประเภทความเสี่ยง</w:t>
      </w:r>
      <w:r w:rsidRPr="000F629F">
        <w:rPr>
          <w:rFonts w:ascii="TH SarabunIT๙" w:hAnsi="TH SarabunIT๙" w:cs="TH SarabunIT๙"/>
          <w:spacing w:val="-6"/>
          <w:sz w:val="28"/>
        </w:rPr>
        <w:t>”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ก่อนที่จะดำเนินการระบุความเสี่ยงได้อย่างเหมาะสม</w:t>
      </w:r>
    </w:p>
    <w:p w14:paraId="4FCB61C0" w14:textId="20F225E9" w:rsidR="009E041D" w:rsidRPr="000F629F" w:rsidRDefault="000A2067" w:rsidP="00080DCC">
      <w:pPr>
        <w:pStyle w:val="ListParagraph"/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ประเภทความเสี่ยง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แบ่งเป็น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6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ประเภท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ได้แก่</w:t>
      </w:r>
    </w:p>
    <w:p w14:paraId="4871F025" w14:textId="3A56DF5E" w:rsidR="009E041D" w:rsidRPr="000F629F" w:rsidRDefault="009E041D" w:rsidP="00080DCC">
      <w:pPr>
        <w:pStyle w:val="ListParagraph"/>
        <w:numPr>
          <w:ilvl w:val="0"/>
          <w:numId w:val="10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ความเสี่ยงด้านกลยุทธ์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(Strategy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SR)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หมายถึง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ความเสี่ยงที่เกิดจากการ</w:t>
      </w:r>
    </w:p>
    <w:p w14:paraId="56169CC6" w14:textId="6B6E4436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กำหนดแผนกลยุทธ์ที่ไม่เหมาะสม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หรือความเสี่ยงเกิดจากการนำกลยุทธ์ไปใช้ไม่ถูกต้อง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หรือไม่สอดคล้องกับปัจจัยภายในและสภาพแวดล้อมภายนอกความเสี่ยงเชิงกลยุทธ์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เป็นความเสี่ยงที่การดำเนินกระบวนงานตามกลยุทธ์ที่กิจการกำหนดจะต่างคนต่างทำเพราะสายงานที่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๑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ไม่รับรู้ว่าสายงานอื่นทำอะไรกันอยู่บ้าง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จนอาจจะทำให้กลยุทธ์ไม่บรรลุสำเร็จความเสี่ยงเชิงกลยุทธ์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เป็นความเสี่ยงที่เกี่ยวข้องในระดับยุทธศาสตร์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การเมือง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เศรษฐกิจ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สังคม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สถานการณ์โลก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ภาวะผู้นำ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กลไกตลาด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3C892FE5" w14:textId="5053EB4A" w:rsidR="009E041D" w:rsidRPr="000F629F" w:rsidRDefault="009E041D" w:rsidP="00080DCC">
      <w:pPr>
        <w:pStyle w:val="ListParagraph"/>
        <w:numPr>
          <w:ilvl w:val="0"/>
          <w:numId w:val="10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ความเสี่ยงด้านการเงิน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(Financial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FR)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เป็นวามเสี่ยงที่เกี่ยวข้องกับการ</w:t>
      </w:r>
    </w:p>
    <w:p w14:paraId="75FF4778" w14:textId="227B8B16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บริหารและควบคุมทางการเงินและงบประมาณขององค์กรให้เป็นไปอย่างมีประสิทธิผล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ผลกระทบการเงินที่เกิดจากปัจจัยภายนอก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ข้อบังคับรายงานทางการเงินของหน่วยงานที่เกี่ยวข้อง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ได้แก่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กรมบัญชีกลางสำนักงานการตรวจเงินแผ่นดิน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สำนักงบประมาณรวมทั้งการจัดสรรงบประมาณไม่เหมาะสม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5D65BA48" w14:textId="28C03AD6" w:rsidR="009E041D" w:rsidRPr="000F629F" w:rsidRDefault="009E041D" w:rsidP="00080DCC">
      <w:pPr>
        <w:pStyle w:val="ListParagraph"/>
        <w:numPr>
          <w:ilvl w:val="0"/>
          <w:numId w:val="10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ความเสี่ยงด้านการดำเนินงาน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(Operation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OR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)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เป็นความเสี่ยงที่จะเกิด</w:t>
      </w:r>
    </w:p>
    <w:p w14:paraId="22A84761" w14:textId="3A5AFC6D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จากกระบวนการทำงานที่ไม่มีประสิทธิภาพ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เกิดความเสียหายอันเนื่องมาจากการขาดการกำกับดูแลกิจการที่ดีหรือขาดธรรมา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บาลในองค์กร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และขาดการควบคุมที่ดี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โดยอาจเกี่ยวข้องกับกระบวนการปฏิบัติงานภายใน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บุคลากร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ระบบงาน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เหตุการณ์ภายนอกและส่งผลกระทบต่อภารกิจขององค์กร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ระบบงานขององค์กร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กระบวนการทำงาน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เทคโนโลยี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บุคลากร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ข้อมูลข่าวสาร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การปฏิบัติงานไม่เป็นไปตามแผนปฏิบัติงาน</w:t>
      </w:r>
    </w:p>
    <w:p w14:paraId="2CC72B4E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6FD52BB8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5FFB309F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42852A7D" w14:textId="344E7B16" w:rsidR="009E041D" w:rsidRPr="000F629F" w:rsidRDefault="009E041D" w:rsidP="00080DCC">
      <w:pPr>
        <w:pStyle w:val="ListParagraph"/>
        <w:numPr>
          <w:ilvl w:val="0"/>
          <w:numId w:val="10"/>
        </w:numPr>
        <w:spacing w:after="0" w:line="240" w:lineRule="auto"/>
        <w:ind w:left="2085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ความเสี่ยงด้านการปฏิบัติตามกฎระเบียบ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(Legal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LR)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เป็นความเสี่ยงที่</w:t>
      </w:r>
    </w:p>
    <w:p w14:paraId="09BBD860" w14:textId="4CFA5D1D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หน่วยงานไม่ปฏิบัติตามกฎหมาย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ระเบียบ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ข้อบังคับ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หลักเกณฑ์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ประกาศ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มติคณะรัฐมนตรี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รวมถึงกฎ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นโยบาย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คู่มือ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แนวทางการปฏิบัติงานของหน่วยงาน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การระบุความเสี่ยงควรเริ่มต้นการแจกแจงกระบวนการปฏิบัติงาน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ที่จะทำให้บรรลุวัตถุประสงค์ที่กำหนดไว้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แล้วจึงระบุปัจจัยเสี่ยงที่มีผลกระทบต่อกระบวนการปฏิบัติงาน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นั้นๆ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ทำให้เกิดความผิดพลาด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ความเสียหาย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และเสียดายโอกาส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0668A1FC" w14:textId="1DD99E7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5)</w:t>
      </w:r>
      <w:r w:rsidR="000A2067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ความเสี่ยงด้านเทคโนโลยีสารสนเทศ</w:t>
      </w:r>
      <w:r w:rsidR="000A2067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Technology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: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TR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คือ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ความเสี่ยงที่เกิดจากเทคโนโลยีสารสนเทศ</w:t>
      </w:r>
    </w:p>
    <w:p w14:paraId="771B027B" w14:textId="4E4A285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6)</w:t>
      </w:r>
      <w:r w:rsidR="000A2067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ความเสี่ยงด้านความน่าเชื่อถือขององค์กร</w:t>
      </w:r>
      <w:r w:rsidR="000A2067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Reputational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: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RR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คือ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ที่ส่งผลกระทบต่อชื่อเสียง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ความเชื่อมั่น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และความน่าเชื่อถือขององค์กร</w:t>
      </w:r>
    </w:p>
    <w:p w14:paraId="623B22E4" w14:textId="2C29A7B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ทั้งนี้การระบุความเสี่ยง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สามารถดำเนินการได้หลายวิธี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การวิเคราะห์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กระบวนการทำงาน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การวิเคราะห์ทบทวนผลการปฏิบัติงานที่ผ่านมา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การประชุมเชิงปฏิบัติการ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การระดมสมอง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การเปรียบเทียบกับองค์กรอื่น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การสัมภาษณ์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แบบสอบถาม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11B66890" w14:textId="322E6AD8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๔.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การประเมินความเสี่ยง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Risk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Assessment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การประเมินความเสี่ยงเป็นกระบวนการที่ประกอบด้วย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การวิเคราะห์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การประเมิน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การประเมินความเสี่ยงจากปัจจัยโอกาสที่จะเกิดและผลกระทบโดยพิจารณาความมีนัยสำคัญของความเสี่ยงการให้คะแนน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การจัดลำดับความเสี่ยง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นำไปสู่การจัดสรรทรัพยากรในการตอบสนองความเสี่ยงหลักเกณฑ์โดยมีหลักเกณฑ์การประเมิน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เพื่อจัดลำดับความเสี่ยง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1DD606B9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36CCB9B4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66FD07B4" w14:textId="122B5EDA" w:rsidR="009E041D" w:rsidRPr="000F629F" w:rsidRDefault="009E041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๔.๑</w:t>
      </w:r>
      <w:r w:rsidRPr="000F629F">
        <w:rPr>
          <w:rFonts w:ascii="TH SarabunIT๙" w:hAnsi="TH SarabunIT๙" w:cs="TH SarabunIT๙"/>
          <w:b/>
          <w:bCs/>
          <w:sz w:val="28"/>
        </w:rPr>
        <w:t>)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โอกาสในการเกิดความเสี่ยง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(Likelihood)</w:t>
      </w:r>
    </w:p>
    <w:p w14:paraId="141D7204" w14:textId="0CF5BE00" w:rsidR="009E041D" w:rsidRPr="000F629F" w:rsidRDefault="009E041D" w:rsidP="00080DCC">
      <w:pPr>
        <w:spacing w:after="0" w:line="240" w:lineRule="auto"/>
        <w:ind w:left="2070" w:hanging="1350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ความเสี่ยงของโครงการ/งาน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ที่จะเกิดมีจำนวนกี่ครั้ง</w:t>
      </w:r>
    </w:p>
    <w:tbl>
      <w:tblPr>
        <w:tblStyle w:val="TableGrid"/>
        <w:tblW w:w="8080" w:type="dxa"/>
        <w:tblInd w:w="1384" w:type="dxa"/>
        <w:tblLook w:val="04A0" w:firstRow="1" w:lastRow="0" w:firstColumn="1" w:lastColumn="0" w:noHBand="0" w:noVBand="1"/>
      </w:tblPr>
      <w:tblGrid>
        <w:gridCol w:w="1418"/>
        <w:gridCol w:w="1842"/>
        <w:gridCol w:w="4820"/>
      </w:tblGrid>
      <w:tr w:rsidR="009E041D" w:rsidRPr="000F629F" w14:paraId="3E4E84EE" w14:textId="77777777" w:rsidTr="009E041D">
        <w:trPr>
          <w:trHeight w:val="42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ABACF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ระดับ</w:t>
            </w:r>
          </w:p>
          <w:p w14:paraId="7D174B5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คะแนน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B1E049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โอกาสที่จะเกิดความเสี่ยง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F61348" w14:textId="2FDC3418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ความถี่ที่จะเกิดขึ้น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เฉลี่ย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</w:rPr>
              <w:t>)</w:t>
            </w:r>
          </w:p>
        </w:tc>
      </w:tr>
      <w:tr w:rsidR="009E041D" w:rsidRPr="000F629F" w14:paraId="7CFF01EF" w14:textId="77777777" w:rsidTr="009E041D">
        <w:tc>
          <w:tcPr>
            <w:tcW w:w="1418" w:type="dxa"/>
            <w:tcBorders>
              <w:top w:val="single" w:sz="4" w:space="0" w:color="auto"/>
            </w:tcBorders>
          </w:tcPr>
          <w:p w14:paraId="654E6BC9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C89E93F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น้อยมาก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21C5C698" w14:textId="2A4D9F7E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ขึ้นไปต่อครั้ง</w:t>
            </w:r>
          </w:p>
          <w:p w14:paraId="3B606B3E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หรือแทบไม่มีโอกาสในการเกิดความเสี่ยง</w:t>
            </w:r>
          </w:p>
        </w:tc>
      </w:tr>
      <w:tr w:rsidR="009E041D" w:rsidRPr="000F629F" w14:paraId="65D5B715" w14:textId="77777777" w:rsidTr="009E041D">
        <w:trPr>
          <w:trHeight w:val="827"/>
        </w:trPr>
        <w:tc>
          <w:tcPr>
            <w:tcW w:w="1418" w:type="dxa"/>
          </w:tcPr>
          <w:p w14:paraId="5DFA3AEA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๒</w:t>
            </w:r>
          </w:p>
        </w:tc>
        <w:tc>
          <w:tcPr>
            <w:tcW w:w="1842" w:type="dxa"/>
          </w:tcPr>
          <w:p w14:paraId="63B2FE0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น้อย</w:t>
            </w:r>
          </w:p>
        </w:tc>
        <w:tc>
          <w:tcPr>
            <w:tcW w:w="4820" w:type="dxa"/>
          </w:tcPr>
          <w:p w14:paraId="64C8E06F" w14:textId="775F4844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ระหว่าง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ต่อครั้ง</w:t>
            </w:r>
          </w:p>
          <w:p w14:paraId="0956E682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หรือมีโอกาสการเกิดความเสี่ยงเป็นบางครั้ง</w:t>
            </w:r>
          </w:p>
        </w:tc>
      </w:tr>
      <w:tr w:rsidR="009E041D" w:rsidRPr="000F629F" w14:paraId="5B323DA9" w14:textId="77777777" w:rsidTr="009E041D">
        <w:tc>
          <w:tcPr>
            <w:tcW w:w="1418" w:type="dxa"/>
          </w:tcPr>
          <w:p w14:paraId="52DD80C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842" w:type="dxa"/>
          </w:tcPr>
          <w:p w14:paraId="16A1946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4820" w:type="dxa"/>
          </w:tcPr>
          <w:p w14:paraId="4FC70BE8" w14:textId="7A8830CF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ต่อครั้ง</w:t>
            </w:r>
          </w:p>
          <w:p w14:paraId="2220B0FA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หรือมีโอกาสในการเกิดความเสี่ยงเป็นบางครั้ง</w:t>
            </w:r>
          </w:p>
        </w:tc>
      </w:tr>
      <w:tr w:rsidR="009E041D" w:rsidRPr="000F629F" w14:paraId="3E417934" w14:textId="77777777" w:rsidTr="009E041D">
        <w:tc>
          <w:tcPr>
            <w:tcW w:w="1418" w:type="dxa"/>
          </w:tcPr>
          <w:p w14:paraId="31746A3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842" w:type="dxa"/>
          </w:tcPr>
          <w:p w14:paraId="5A1C8AF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มาก</w:t>
            </w:r>
          </w:p>
        </w:tc>
        <w:tc>
          <w:tcPr>
            <w:tcW w:w="4820" w:type="dxa"/>
          </w:tcPr>
          <w:p w14:paraId="140AFECB" w14:textId="2922A349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ระหว่าง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มากกว่า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๑-๖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เดือนต่อครั้ง</w:t>
            </w:r>
          </w:p>
          <w:p w14:paraId="04DD70EA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หรือมีโอกาสในการเกิดความเสี่ยงค้อนข้างสูงหรือ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บ่อยๆ</w:t>
            </w:r>
            <w:proofErr w:type="spellEnd"/>
          </w:p>
        </w:tc>
      </w:tr>
      <w:tr w:rsidR="009E041D" w:rsidRPr="000F629F" w14:paraId="0AF269EA" w14:textId="77777777" w:rsidTr="009E041D">
        <w:trPr>
          <w:trHeight w:val="755"/>
        </w:trPr>
        <w:tc>
          <w:tcPr>
            <w:tcW w:w="1418" w:type="dxa"/>
          </w:tcPr>
          <w:p w14:paraId="70D3A29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842" w:type="dxa"/>
          </w:tcPr>
          <w:p w14:paraId="02109D59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มากที่สุด</w:t>
            </w:r>
          </w:p>
        </w:tc>
        <w:tc>
          <w:tcPr>
            <w:tcW w:w="4820" w:type="dxa"/>
          </w:tcPr>
          <w:p w14:paraId="52711ECC" w14:textId="75CE1D65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เดือนต่อครั้ง</w:t>
            </w:r>
          </w:p>
          <w:p w14:paraId="58B74C2E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หรือมีโอกาสในการเกิดทันทีความเสี่ยงสูงมาก</w:t>
            </w:r>
          </w:p>
        </w:tc>
      </w:tr>
    </w:tbl>
    <w:p w14:paraId="10D5EA63" w14:textId="77777777" w:rsidR="009E041D" w:rsidRPr="000F629F" w:rsidRDefault="009E041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798D8A2A" w14:textId="77777777" w:rsidR="009E041D" w:rsidRPr="000F629F" w:rsidRDefault="009E041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45FA61EC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318B6D88" w14:textId="250BE03A" w:rsidR="009E041D" w:rsidRPr="000F629F" w:rsidRDefault="009E041D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๔.๒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ระดับผลกระทบ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(impact)(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ขนาดความรุนแรงของความเสียหายที่เกิดขึ้น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หากเกิดเหตุการณ์ความเสี่ยง</w:t>
      </w:r>
      <w:r w:rsidRPr="000F629F">
        <w:rPr>
          <w:rFonts w:ascii="TH SarabunIT๙" w:hAnsi="TH SarabunIT๙" w:cs="TH SarabunIT๙"/>
          <w:b/>
          <w:bCs/>
          <w:sz w:val="28"/>
        </w:rPr>
        <w:t>)</w:t>
      </w:r>
      <w:r w:rsidR="000A2067">
        <w:rPr>
          <w:rFonts w:ascii="TH SarabunIT๙" w:hAnsi="TH SarabunIT๙" w:cs="TH SarabunIT๙"/>
          <w:sz w:val="28"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แบ่งออกเป็น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๖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ด้าน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ประกอบไปด้วย</w:t>
      </w:r>
    </w:p>
    <w:p w14:paraId="4CF5C93B" w14:textId="2A1C3A21" w:rsidR="009E041D" w:rsidRPr="000F629F" w:rsidRDefault="009E041D" w:rsidP="00080DCC">
      <w:pPr>
        <w:pStyle w:val="ListParagraph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ด้านกลยุทธ์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(Strategy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SR)</w:t>
      </w:r>
    </w:p>
    <w:p w14:paraId="0C35B993" w14:textId="31208EAE" w:rsidR="009E041D" w:rsidRPr="000F629F" w:rsidRDefault="000A2067" w:rsidP="00080DCC">
      <w:pPr>
        <w:spacing w:after="0" w:line="240" w:lineRule="auto"/>
        <w:ind w:left="2069" w:hanging="2608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                  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ความเสี่ยงที่เกิดทำให้การดำเนินงานของโครงการ/งาน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บรรลุเป้าหมายหรือไม่</w:t>
      </w:r>
    </w:p>
    <w:p w14:paraId="041CE76A" w14:textId="77777777" w:rsidR="009E041D" w:rsidRPr="000F629F" w:rsidRDefault="009E041D" w:rsidP="00080DCC">
      <w:pPr>
        <w:spacing w:after="0" w:line="240" w:lineRule="auto"/>
        <w:ind w:left="2069" w:hanging="2608"/>
        <w:jc w:val="thaiDistribute"/>
        <w:rPr>
          <w:rFonts w:ascii="TH SarabunIT๙" w:hAnsi="TH SarabunIT๙" w:cs="TH SarabunIT๙"/>
          <w:sz w:val="28"/>
        </w:rPr>
      </w:pPr>
    </w:p>
    <w:tbl>
      <w:tblPr>
        <w:tblStyle w:val="TableGrid"/>
        <w:tblW w:w="8080" w:type="dxa"/>
        <w:tblInd w:w="1384" w:type="dxa"/>
        <w:tblLook w:val="04A0" w:firstRow="1" w:lastRow="0" w:firstColumn="1" w:lastColumn="0" w:noHBand="0" w:noVBand="1"/>
      </w:tblPr>
      <w:tblGrid>
        <w:gridCol w:w="851"/>
        <w:gridCol w:w="1701"/>
        <w:gridCol w:w="5528"/>
      </w:tblGrid>
      <w:tr w:rsidR="009E041D" w:rsidRPr="000F629F" w14:paraId="38189BB2" w14:textId="77777777" w:rsidTr="009E041D">
        <w:trPr>
          <w:trHeight w:val="413"/>
        </w:trPr>
        <w:tc>
          <w:tcPr>
            <w:tcW w:w="851" w:type="dxa"/>
            <w:shd w:val="clear" w:color="auto" w:fill="FFFFFF" w:themeFill="background1"/>
          </w:tcPr>
          <w:p w14:paraId="63E68B0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1701" w:type="dxa"/>
            <w:shd w:val="clear" w:color="auto" w:fill="FFFFFF" w:themeFill="background1"/>
          </w:tcPr>
          <w:p w14:paraId="1E7043E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ระดับผลกระทบ</w:t>
            </w:r>
          </w:p>
        </w:tc>
        <w:tc>
          <w:tcPr>
            <w:tcW w:w="5528" w:type="dxa"/>
            <w:shd w:val="clear" w:color="auto" w:fill="FFFFFF" w:themeFill="background1"/>
          </w:tcPr>
          <w:p w14:paraId="53E94C15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</w:p>
        </w:tc>
      </w:tr>
      <w:tr w:rsidR="009E041D" w:rsidRPr="000F629F" w14:paraId="51DB09C6" w14:textId="77777777" w:rsidTr="009E041D">
        <w:trPr>
          <w:trHeight w:val="413"/>
        </w:trPr>
        <w:tc>
          <w:tcPr>
            <w:tcW w:w="851" w:type="dxa"/>
          </w:tcPr>
          <w:p w14:paraId="2319BBE1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701" w:type="dxa"/>
          </w:tcPr>
          <w:p w14:paraId="2D4973C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ต่ำมาก</w:t>
            </w:r>
          </w:p>
        </w:tc>
        <w:tc>
          <w:tcPr>
            <w:tcW w:w="5528" w:type="dxa"/>
          </w:tcPr>
          <w:p w14:paraId="75EAF58D" w14:textId="4DC07025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เป้าหมายของโครงการ/งานสำเร็จตามแผน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๙๑-๑๐๐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5D191CC4" w14:textId="77777777" w:rsidTr="009E041D">
        <w:trPr>
          <w:trHeight w:val="381"/>
        </w:trPr>
        <w:tc>
          <w:tcPr>
            <w:tcW w:w="851" w:type="dxa"/>
          </w:tcPr>
          <w:p w14:paraId="5B12CBF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701" w:type="dxa"/>
          </w:tcPr>
          <w:p w14:paraId="7B27B72A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</w:t>
            </w:r>
          </w:p>
        </w:tc>
        <w:tc>
          <w:tcPr>
            <w:tcW w:w="5528" w:type="dxa"/>
          </w:tcPr>
          <w:p w14:paraId="3DAAD0CD" w14:textId="587E347E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เป้าหมายของโครงการ/งานสำเร็จตามแผน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๘๑-๙๐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462940B4" w14:textId="77777777" w:rsidTr="009E041D">
        <w:trPr>
          <w:trHeight w:val="401"/>
        </w:trPr>
        <w:tc>
          <w:tcPr>
            <w:tcW w:w="851" w:type="dxa"/>
          </w:tcPr>
          <w:p w14:paraId="2771724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701" w:type="dxa"/>
          </w:tcPr>
          <w:p w14:paraId="463AF1C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5528" w:type="dxa"/>
          </w:tcPr>
          <w:p w14:paraId="5E5A3828" w14:textId="229F90E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เป้าหมายของโครงการ/งานสำเร็จตามแผน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๗๑-๘๐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42C26BB3" w14:textId="77777777" w:rsidTr="009E041D">
        <w:trPr>
          <w:trHeight w:val="420"/>
        </w:trPr>
        <w:tc>
          <w:tcPr>
            <w:tcW w:w="851" w:type="dxa"/>
          </w:tcPr>
          <w:p w14:paraId="37A421F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701" w:type="dxa"/>
          </w:tcPr>
          <w:p w14:paraId="2EB8D6A1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</w:t>
            </w:r>
          </w:p>
        </w:tc>
        <w:tc>
          <w:tcPr>
            <w:tcW w:w="5528" w:type="dxa"/>
          </w:tcPr>
          <w:p w14:paraId="040EB1AA" w14:textId="706894A6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เป้าหมายของโครงการ/งานสำเร็จตามแผน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๖๑-๗๐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5FE50818" w14:textId="77777777" w:rsidTr="009E041D">
        <w:trPr>
          <w:trHeight w:val="413"/>
        </w:trPr>
        <w:tc>
          <w:tcPr>
            <w:tcW w:w="851" w:type="dxa"/>
          </w:tcPr>
          <w:p w14:paraId="37AA7A8F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701" w:type="dxa"/>
          </w:tcPr>
          <w:p w14:paraId="222C933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สูงมาก</w:t>
            </w:r>
          </w:p>
        </w:tc>
        <w:tc>
          <w:tcPr>
            <w:tcW w:w="5528" w:type="dxa"/>
          </w:tcPr>
          <w:p w14:paraId="2317B770" w14:textId="7B51D7A9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เป้าหมายชองโครงการ/งานสำเร็จตามแผน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๑-๖๐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</w:tbl>
    <w:p w14:paraId="70747AB3" w14:textId="77777777" w:rsidR="009E041D" w:rsidRPr="000F629F" w:rsidRDefault="009E041D" w:rsidP="00080DCC">
      <w:pPr>
        <w:pStyle w:val="ListParagraph"/>
        <w:spacing w:after="0" w:line="240" w:lineRule="auto"/>
        <w:ind w:left="1353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3F941A24" w14:textId="398815C4" w:rsidR="009E041D" w:rsidRPr="000F629F" w:rsidRDefault="009E041D" w:rsidP="00080DCC">
      <w:pPr>
        <w:spacing w:after="0" w:line="240" w:lineRule="auto"/>
        <w:ind w:left="993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ด้านการเงิน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(Financial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FR)</w:t>
      </w:r>
    </w:p>
    <w:p w14:paraId="2FBBAD52" w14:textId="69837BF4" w:rsidR="009E041D" w:rsidRPr="000F629F" w:rsidRDefault="000A2067" w:rsidP="00080DCC">
      <w:pPr>
        <w:spacing w:after="0" w:line="240" w:lineRule="auto"/>
        <w:ind w:left="450" w:firstLine="720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งบประมาณที่ใช้ในการดำเนินโครงการงาน/ส่งผลกระทบต่อองค์กร</w:t>
      </w:r>
    </w:p>
    <w:tbl>
      <w:tblPr>
        <w:tblStyle w:val="TableGrid"/>
        <w:tblW w:w="8222" w:type="dxa"/>
        <w:tblInd w:w="1242" w:type="dxa"/>
        <w:tblLook w:val="04A0" w:firstRow="1" w:lastRow="0" w:firstColumn="1" w:lastColumn="0" w:noHBand="0" w:noVBand="1"/>
      </w:tblPr>
      <w:tblGrid>
        <w:gridCol w:w="993"/>
        <w:gridCol w:w="1842"/>
        <w:gridCol w:w="5387"/>
      </w:tblGrid>
      <w:tr w:rsidR="009E041D" w:rsidRPr="000F629F" w14:paraId="7975E9D7" w14:textId="77777777" w:rsidTr="009E041D">
        <w:tc>
          <w:tcPr>
            <w:tcW w:w="993" w:type="dxa"/>
            <w:shd w:val="clear" w:color="auto" w:fill="FFFFFF" w:themeFill="background1"/>
          </w:tcPr>
          <w:p w14:paraId="4DF4FF4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ระดับ</w:t>
            </w:r>
          </w:p>
        </w:tc>
        <w:tc>
          <w:tcPr>
            <w:tcW w:w="1842" w:type="dxa"/>
            <w:shd w:val="clear" w:color="auto" w:fill="FFFFFF" w:themeFill="background1"/>
          </w:tcPr>
          <w:p w14:paraId="4AF119A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ระดับผลกระทบ</w:t>
            </w:r>
          </w:p>
        </w:tc>
        <w:tc>
          <w:tcPr>
            <w:tcW w:w="5387" w:type="dxa"/>
            <w:shd w:val="clear" w:color="auto" w:fill="FFFFFF" w:themeFill="background1"/>
          </w:tcPr>
          <w:p w14:paraId="1E713E7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</w:p>
        </w:tc>
      </w:tr>
      <w:tr w:rsidR="009E041D" w:rsidRPr="000F629F" w14:paraId="589048BF" w14:textId="77777777" w:rsidTr="009E041D">
        <w:trPr>
          <w:trHeight w:val="449"/>
        </w:trPr>
        <w:tc>
          <w:tcPr>
            <w:tcW w:w="993" w:type="dxa"/>
          </w:tcPr>
          <w:p w14:paraId="3B98C70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842" w:type="dxa"/>
          </w:tcPr>
          <w:p w14:paraId="6F1937E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ต่ำมาก</w:t>
            </w:r>
          </w:p>
        </w:tc>
        <w:tc>
          <w:tcPr>
            <w:tcW w:w="5387" w:type="dxa"/>
          </w:tcPr>
          <w:p w14:paraId="3583891E" w14:textId="065F95BB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งบประมาณไม่เกิน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๑๐,๐๐๐บาท</w:t>
            </w:r>
          </w:p>
          <w:p w14:paraId="12300DDB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แทบไม่ส่งผลกระทบเลย</w:t>
            </w:r>
          </w:p>
        </w:tc>
      </w:tr>
      <w:tr w:rsidR="009E041D" w:rsidRPr="000F629F" w14:paraId="2CB43ED4" w14:textId="77777777" w:rsidTr="009E041D">
        <w:tc>
          <w:tcPr>
            <w:tcW w:w="993" w:type="dxa"/>
          </w:tcPr>
          <w:p w14:paraId="3243BE7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842" w:type="dxa"/>
          </w:tcPr>
          <w:p w14:paraId="6BEE0D4D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</w:t>
            </w:r>
          </w:p>
        </w:tc>
        <w:tc>
          <w:tcPr>
            <w:tcW w:w="5387" w:type="dxa"/>
          </w:tcPr>
          <w:p w14:paraId="268146C6" w14:textId="26BF157A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๑๐,๐๐๑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๕๐,๐๐๐บาท</w:t>
            </w:r>
          </w:p>
          <w:p w14:paraId="4884E0E3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ส่งผลกระทบเล็กน้อย</w:t>
            </w:r>
          </w:p>
        </w:tc>
      </w:tr>
      <w:tr w:rsidR="009E041D" w:rsidRPr="000F629F" w14:paraId="3FCABF90" w14:textId="77777777" w:rsidTr="009E041D">
        <w:tc>
          <w:tcPr>
            <w:tcW w:w="993" w:type="dxa"/>
          </w:tcPr>
          <w:p w14:paraId="19DB271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842" w:type="dxa"/>
          </w:tcPr>
          <w:p w14:paraId="0777F35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5387" w:type="dxa"/>
          </w:tcPr>
          <w:p w14:paraId="1FBF948C" w14:textId="5C577E71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๕๐,๐๐๑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๕๐๐,๐๐๐บาท</w:t>
            </w:r>
          </w:p>
          <w:p w14:paraId="13B271F7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ส่งผลกระทบปานลาง</w:t>
            </w:r>
          </w:p>
        </w:tc>
      </w:tr>
      <w:tr w:rsidR="009E041D" w:rsidRPr="000F629F" w14:paraId="1C6C51E0" w14:textId="77777777" w:rsidTr="009E041D">
        <w:tc>
          <w:tcPr>
            <w:tcW w:w="993" w:type="dxa"/>
          </w:tcPr>
          <w:p w14:paraId="6023BEF1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842" w:type="dxa"/>
          </w:tcPr>
          <w:p w14:paraId="5661164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</w:t>
            </w:r>
          </w:p>
        </w:tc>
        <w:tc>
          <w:tcPr>
            <w:tcW w:w="5387" w:type="dxa"/>
          </w:tcPr>
          <w:p w14:paraId="65A00C10" w14:textId="16DF02A6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๕๐๐,๐๐๑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๓,๐๐๐,๐๐๐บาท</w:t>
            </w:r>
          </w:p>
          <w:p w14:paraId="47FBA817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ส่งผลกระทบมาก</w:t>
            </w:r>
          </w:p>
        </w:tc>
      </w:tr>
      <w:tr w:rsidR="009E041D" w:rsidRPr="000F629F" w14:paraId="6686FD7D" w14:textId="77777777" w:rsidTr="009E041D">
        <w:tc>
          <w:tcPr>
            <w:tcW w:w="993" w:type="dxa"/>
          </w:tcPr>
          <w:p w14:paraId="028DB7D9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842" w:type="dxa"/>
          </w:tcPr>
          <w:p w14:paraId="11D2BF8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สูงมาก</w:t>
            </w:r>
          </w:p>
        </w:tc>
        <w:tc>
          <w:tcPr>
            <w:tcW w:w="5387" w:type="dxa"/>
          </w:tcPr>
          <w:p w14:paraId="5D0A3A4B" w14:textId="7F8C4E5D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งบประมาณมากกว่า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๓,๐๐๐,๐๐๐บาท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ขึ้นไป</w:t>
            </w:r>
          </w:p>
          <w:p w14:paraId="6C6B2C14" w14:textId="777777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ส่งผลกระทบมากที่สุด</w:t>
            </w:r>
          </w:p>
        </w:tc>
      </w:tr>
    </w:tbl>
    <w:p w14:paraId="63B798EC" w14:textId="077F9D43" w:rsidR="009E041D" w:rsidRPr="000F629F" w:rsidRDefault="000A2067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</w:t>
      </w:r>
    </w:p>
    <w:p w14:paraId="157280E2" w14:textId="3345C33F" w:rsidR="009E041D" w:rsidRPr="000F629F" w:rsidRDefault="000A2067" w:rsidP="00080DC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3.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ด้านการดำเนินงาน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(Operation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Risk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: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OR)</w:t>
      </w:r>
    </w:p>
    <w:p w14:paraId="64C72E33" w14:textId="7CBEFEFF" w:rsidR="009E041D" w:rsidRPr="000F629F" w:rsidRDefault="009E041D" w:rsidP="00080DCC">
      <w:pPr>
        <w:spacing w:after="0" w:line="240" w:lineRule="auto"/>
        <w:ind w:left="448" w:firstLine="720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ความเสี่ยงที่ทำให้ส่งผลกระทบต่อการดำเนินงานขององค์กร</w:t>
      </w:r>
    </w:p>
    <w:tbl>
      <w:tblPr>
        <w:tblStyle w:val="TableGrid"/>
        <w:tblpPr w:leftFromText="180" w:rightFromText="180" w:vertAnchor="text" w:horzAnchor="margin" w:tblpXSpec="right" w:tblpY="100"/>
        <w:tblOverlap w:val="never"/>
        <w:tblW w:w="8080" w:type="dxa"/>
        <w:tblLook w:val="04A0" w:firstRow="1" w:lastRow="0" w:firstColumn="1" w:lastColumn="0" w:noHBand="0" w:noVBand="1"/>
      </w:tblPr>
      <w:tblGrid>
        <w:gridCol w:w="851"/>
        <w:gridCol w:w="1843"/>
        <w:gridCol w:w="5386"/>
      </w:tblGrid>
      <w:tr w:rsidR="009E041D" w:rsidRPr="000F629F" w14:paraId="3F6D93A2" w14:textId="77777777" w:rsidTr="009E041D">
        <w:tc>
          <w:tcPr>
            <w:tcW w:w="851" w:type="dxa"/>
            <w:shd w:val="clear" w:color="auto" w:fill="FFFFFF" w:themeFill="background1"/>
          </w:tcPr>
          <w:p w14:paraId="48443B09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ระดับ</w:t>
            </w:r>
          </w:p>
        </w:tc>
        <w:tc>
          <w:tcPr>
            <w:tcW w:w="1843" w:type="dxa"/>
            <w:shd w:val="clear" w:color="auto" w:fill="FFFFFF" w:themeFill="background1"/>
          </w:tcPr>
          <w:p w14:paraId="7C99A04F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ระดับผลกระทบ</w:t>
            </w:r>
          </w:p>
        </w:tc>
        <w:tc>
          <w:tcPr>
            <w:tcW w:w="5386" w:type="dxa"/>
            <w:shd w:val="clear" w:color="auto" w:fill="FFFFFF" w:themeFill="background1"/>
          </w:tcPr>
          <w:p w14:paraId="2CA7E0F3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</w:p>
        </w:tc>
      </w:tr>
      <w:tr w:rsidR="009E041D" w:rsidRPr="000F629F" w14:paraId="36664803" w14:textId="77777777" w:rsidTr="009E041D">
        <w:tc>
          <w:tcPr>
            <w:tcW w:w="851" w:type="dxa"/>
            <w:shd w:val="clear" w:color="auto" w:fill="FFFFFF" w:themeFill="background1"/>
          </w:tcPr>
          <w:p w14:paraId="69C58105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843" w:type="dxa"/>
            <w:shd w:val="clear" w:color="auto" w:fill="FFFFFF" w:themeFill="background1"/>
          </w:tcPr>
          <w:p w14:paraId="58F38E7B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ต่ำมาก</w:t>
            </w:r>
          </w:p>
        </w:tc>
        <w:tc>
          <w:tcPr>
            <w:tcW w:w="5386" w:type="dxa"/>
            <w:shd w:val="clear" w:color="auto" w:fill="FFFFFF" w:themeFill="background1"/>
          </w:tcPr>
          <w:p w14:paraId="12ADF395" w14:textId="095317CB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มีผลกระทบต่อกระบวนการทำงาน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๑-๑๐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1510CFC6" w14:textId="77777777" w:rsidTr="009E041D">
        <w:trPr>
          <w:trHeight w:val="395"/>
        </w:trPr>
        <w:tc>
          <w:tcPr>
            <w:tcW w:w="851" w:type="dxa"/>
          </w:tcPr>
          <w:p w14:paraId="0CE56D5D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843" w:type="dxa"/>
          </w:tcPr>
          <w:p w14:paraId="58A14D32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</w:t>
            </w:r>
          </w:p>
        </w:tc>
        <w:tc>
          <w:tcPr>
            <w:tcW w:w="5386" w:type="dxa"/>
          </w:tcPr>
          <w:p w14:paraId="3F1B4AC9" w14:textId="34F33E79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มีผลกระทบต่อกระบวนการทำงาน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๑๑-๓๐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2FA8FDB2" w14:textId="77777777" w:rsidTr="009E041D">
        <w:tc>
          <w:tcPr>
            <w:tcW w:w="851" w:type="dxa"/>
          </w:tcPr>
          <w:p w14:paraId="40FF8EBC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843" w:type="dxa"/>
          </w:tcPr>
          <w:p w14:paraId="271397CB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5386" w:type="dxa"/>
          </w:tcPr>
          <w:p w14:paraId="35B303E3" w14:textId="7725AFA7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มีผลกระทบต่อกระบวนการทำงาน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๓๑-๗๐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0B153A2C" w14:textId="77777777" w:rsidTr="009E041D">
        <w:tc>
          <w:tcPr>
            <w:tcW w:w="851" w:type="dxa"/>
          </w:tcPr>
          <w:p w14:paraId="01197487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14:paraId="489810DF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</w:t>
            </w:r>
          </w:p>
        </w:tc>
        <w:tc>
          <w:tcPr>
            <w:tcW w:w="5386" w:type="dxa"/>
          </w:tcPr>
          <w:p w14:paraId="0CCC0CD7" w14:textId="08E5FD37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มีผลกระทบต่อกระบวนการทำงาน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๗๑-๙๐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4F2A1B5E" w14:textId="77777777" w:rsidTr="009E041D">
        <w:tc>
          <w:tcPr>
            <w:tcW w:w="851" w:type="dxa"/>
          </w:tcPr>
          <w:p w14:paraId="486567F3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51B76E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สูงมาก</w:t>
            </w:r>
          </w:p>
        </w:tc>
        <w:tc>
          <w:tcPr>
            <w:tcW w:w="5386" w:type="dxa"/>
            <w:shd w:val="clear" w:color="auto" w:fill="auto"/>
          </w:tcPr>
          <w:p w14:paraId="5AF6F537" w14:textId="1A637A97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มีผลกระทบต่อกระบวนการทำงาน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๙๑-๑๐๐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</w:tbl>
    <w:p w14:paraId="1D68BD91" w14:textId="77777777" w:rsidR="009E041D" w:rsidRPr="000F629F" w:rsidRDefault="009E041D" w:rsidP="00080DCC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14:paraId="563D240A" w14:textId="77777777" w:rsidR="009E041D" w:rsidRPr="000F629F" w:rsidRDefault="009E041D" w:rsidP="00080DCC">
      <w:pPr>
        <w:spacing w:after="0" w:line="240" w:lineRule="auto"/>
        <w:ind w:left="993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029C6E9A" w14:textId="77777777" w:rsidR="009E041D" w:rsidRPr="000F629F" w:rsidRDefault="009E041D" w:rsidP="00080DCC">
      <w:pPr>
        <w:spacing w:after="0" w:line="240" w:lineRule="auto"/>
        <w:ind w:left="993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464BAAB0" w14:textId="77777777" w:rsidR="009E041D" w:rsidRPr="000F629F" w:rsidRDefault="009E041D" w:rsidP="00080DCC">
      <w:pPr>
        <w:spacing w:after="0" w:line="240" w:lineRule="auto"/>
        <w:ind w:left="993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5FE00A3D" w14:textId="77777777" w:rsidR="009E041D" w:rsidRPr="000F629F" w:rsidRDefault="009E041D" w:rsidP="00080DCC">
      <w:pPr>
        <w:spacing w:after="0" w:line="240" w:lineRule="auto"/>
        <w:ind w:left="993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30F5B102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5C947450" w14:textId="0524B7DA" w:rsidR="009E041D" w:rsidRPr="000F629F" w:rsidRDefault="000A2067" w:rsidP="00080DCC">
      <w:pPr>
        <w:spacing w:after="0" w:line="240" w:lineRule="auto"/>
        <w:ind w:left="993"/>
        <w:jc w:val="thaiDistribute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๔.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ด้านการปฏิบัติตามกฎระเบียบ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(Legal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Risk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: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>LR)</w:t>
      </w:r>
    </w:p>
    <w:p w14:paraId="463F120E" w14:textId="439B94D8" w:rsidR="009E041D" w:rsidRPr="000F629F" w:rsidRDefault="000A2067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/>
          <w:b/>
          <w:bCs/>
          <w:sz w:val="28"/>
        </w:rPr>
        <w:t xml:space="preserve">   </w:t>
      </w:r>
      <w:r w:rsidR="009E041D" w:rsidRPr="000F629F">
        <w:rPr>
          <w:rFonts w:ascii="TH SarabunIT๙" w:hAnsi="TH SarabunIT๙" w:cs="TH SarabunIT๙"/>
          <w:b/>
          <w:bCs/>
          <w:sz w:val="28"/>
        </w:rPr>
        <w:tab/>
      </w:r>
      <w:r>
        <w:rPr>
          <w:rFonts w:ascii="TH SarabunIT๙" w:hAnsi="TH SarabunIT๙" w:cs="TH SarabunIT๙"/>
          <w:b/>
          <w:bCs/>
          <w:sz w:val="28"/>
        </w:rPr>
        <w:t xml:space="preserve">       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ความเสี่ยงที่ไม่ปฏิบัติตาม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ด้านนโยบาย/กฎหมาย/ระเบียบ/ข้อบังคับ</w:t>
      </w:r>
    </w:p>
    <w:tbl>
      <w:tblPr>
        <w:tblStyle w:val="TableGrid"/>
        <w:tblW w:w="8222" w:type="dxa"/>
        <w:tblInd w:w="1242" w:type="dxa"/>
        <w:tblLook w:val="04A0" w:firstRow="1" w:lastRow="0" w:firstColumn="1" w:lastColumn="0" w:noHBand="0" w:noVBand="1"/>
      </w:tblPr>
      <w:tblGrid>
        <w:gridCol w:w="993"/>
        <w:gridCol w:w="1842"/>
        <w:gridCol w:w="5387"/>
      </w:tblGrid>
      <w:tr w:rsidR="009E041D" w:rsidRPr="000F629F" w14:paraId="493BCB0C" w14:textId="77777777" w:rsidTr="009E041D">
        <w:tc>
          <w:tcPr>
            <w:tcW w:w="993" w:type="dxa"/>
            <w:shd w:val="clear" w:color="auto" w:fill="FFFFFF" w:themeFill="background1"/>
          </w:tcPr>
          <w:p w14:paraId="7CA479A0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1842" w:type="dxa"/>
            <w:shd w:val="clear" w:color="auto" w:fill="FFFFFF" w:themeFill="background1"/>
          </w:tcPr>
          <w:p w14:paraId="4CDAE776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ระดับผลกระทบ</w:t>
            </w:r>
          </w:p>
        </w:tc>
        <w:tc>
          <w:tcPr>
            <w:tcW w:w="5387" w:type="dxa"/>
            <w:shd w:val="clear" w:color="auto" w:fill="FFFFFF" w:themeFill="background1"/>
          </w:tcPr>
          <w:p w14:paraId="04EE68EC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</w:p>
        </w:tc>
      </w:tr>
      <w:tr w:rsidR="009E041D" w:rsidRPr="000F629F" w14:paraId="6B965D0B" w14:textId="77777777" w:rsidTr="009E041D">
        <w:trPr>
          <w:trHeight w:val="370"/>
        </w:trPr>
        <w:tc>
          <w:tcPr>
            <w:tcW w:w="993" w:type="dxa"/>
          </w:tcPr>
          <w:p w14:paraId="15E976BC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842" w:type="dxa"/>
          </w:tcPr>
          <w:p w14:paraId="387CC8F0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ต่ำมาก</w:t>
            </w:r>
          </w:p>
        </w:tc>
        <w:tc>
          <w:tcPr>
            <w:tcW w:w="5387" w:type="dxa"/>
          </w:tcPr>
          <w:p w14:paraId="26357355" w14:textId="0EB14F55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แทบไม่มีผลกระทบต่อเป้าหมายขององค์กร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๑-๑๐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7B6AC890" w14:textId="77777777" w:rsidTr="009E041D">
        <w:tc>
          <w:tcPr>
            <w:tcW w:w="993" w:type="dxa"/>
          </w:tcPr>
          <w:p w14:paraId="027C4EAF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842" w:type="dxa"/>
          </w:tcPr>
          <w:p w14:paraId="75E34166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</w:t>
            </w:r>
          </w:p>
        </w:tc>
        <w:tc>
          <w:tcPr>
            <w:tcW w:w="5387" w:type="dxa"/>
          </w:tcPr>
          <w:p w14:paraId="2A50DE3E" w14:textId="1A5A190E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มีผลกระทบต่อเป้าหมายขององค์กรระดับเล็กน้อย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๑๑-๓๐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4987928C" w14:textId="77777777" w:rsidTr="009E041D">
        <w:trPr>
          <w:trHeight w:val="449"/>
        </w:trPr>
        <w:tc>
          <w:tcPr>
            <w:tcW w:w="993" w:type="dxa"/>
          </w:tcPr>
          <w:p w14:paraId="4A9D268F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842" w:type="dxa"/>
          </w:tcPr>
          <w:p w14:paraId="09DD2BAC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5387" w:type="dxa"/>
          </w:tcPr>
          <w:p w14:paraId="04E1124C" w14:textId="7E4ABF7D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มีผลกระทบต่อเป้าหมายขององค์กรบ้าง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๓๑-๖๐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71BE55F1" w14:textId="77777777" w:rsidTr="009E041D">
        <w:trPr>
          <w:trHeight w:val="400"/>
        </w:trPr>
        <w:tc>
          <w:tcPr>
            <w:tcW w:w="993" w:type="dxa"/>
          </w:tcPr>
          <w:p w14:paraId="710DF3C0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842" w:type="dxa"/>
          </w:tcPr>
          <w:p w14:paraId="3F4D065C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</w:t>
            </w:r>
          </w:p>
        </w:tc>
        <w:tc>
          <w:tcPr>
            <w:tcW w:w="5387" w:type="dxa"/>
          </w:tcPr>
          <w:p w14:paraId="08F9C9C6" w14:textId="04A198E4" w:rsidR="009E041D" w:rsidRPr="000F629F" w:rsidRDefault="009E041D" w:rsidP="00080DCC">
            <w:pPr>
              <w:pStyle w:val="ListParagraph"/>
              <w:ind w:left="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มีผลกระทบต่อเป้าหมายขององค์ในระดับสูง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๖๑-๙๐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072E2B49" w14:textId="77777777" w:rsidTr="009E041D">
        <w:tc>
          <w:tcPr>
            <w:tcW w:w="993" w:type="dxa"/>
          </w:tcPr>
          <w:p w14:paraId="2DF3F46A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842" w:type="dxa"/>
          </w:tcPr>
          <w:p w14:paraId="02F455B6" w14:textId="77777777" w:rsidR="009E041D" w:rsidRPr="000F629F" w:rsidRDefault="009E041D" w:rsidP="00080DC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สูงมาก</w:t>
            </w:r>
          </w:p>
        </w:tc>
        <w:tc>
          <w:tcPr>
            <w:tcW w:w="5387" w:type="dxa"/>
          </w:tcPr>
          <w:p w14:paraId="7288DA5E" w14:textId="490E95CA" w:rsidR="009E041D" w:rsidRPr="000F629F" w:rsidRDefault="009E041D" w:rsidP="00080DCC">
            <w:pPr>
              <w:pStyle w:val="ListParagraph"/>
              <w:ind w:left="0" w:right="-102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มีผลกรทบต่อเป้าหมายขององค์กรในระดับสูงมาก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๙๑-1๐๐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</w:tbl>
    <w:p w14:paraId="113F3F8D" w14:textId="77777777" w:rsidR="009E041D" w:rsidRPr="000F629F" w:rsidRDefault="009E041D" w:rsidP="00080DCC">
      <w:pPr>
        <w:pStyle w:val="ListParagraph"/>
        <w:spacing w:after="0" w:line="240" w:lineRule="auto"/>
        <w:ind w:left="2085"/>
        <w:jc w:val="thaiDistribute"/>
        <w:rPr>
          <w:rFonts w:ascii="TH SarabunIT๙" w:hAnsi="TH SarabunIT๙" w:cs="TH SarabunIT๙"/>
          <w:sz w:val="28"/>
        </w:rPr>
      </w:pPr>
    </w:p>
    <w:p w14:paraId="4275C842" w14:textId="2288A279" w:rsidR="009E041D" w:rsidRPr="000F629F" w:rsidRDefault="009E041D" w:rsidP="00080DCC">
      <w:pPr>
        <w:pStyle w:val="ListParagraph"/>
        <w:spacing w:after="0" w:line="240" w:lineRule="auto"/>
        <w:ind w:left="1080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๕.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ด้านเทคโนโลยีสารสนเทศ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(Technology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TR)</w:t>
      </w:r>
    </w:p>
    <w:p w14:paraId="3B90631E" w14:textId="6D49874F" w:rsidR="009E041D" w:rsidRPr="000F629F" w:rsidRDefault="000A2067" w:rsidP="00080DCC">
      <w:pPr>
        <w:spacing w:after="0" w:line="240" w:lineRule="auto"/>
        <w:ind w:left="450" w:firstLine="720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เทคโนโลยีที่ใช้ในการดำเนินโครงการ/ส่งผลกระทบต่อการทำงาน</w:t>
      </w:r>
      <w:r>
        <w:rPr>
          <w:rFonts w:ascii="TH SarabunIT๙" w:hAnsi="TH SarabunIT๙" w:cs="TH SarabunIT๙"/>
          <w:sz w:val="28"/>
          <w:cs/>
        </w:rPr>
        <w:t xml:space="preserve"> </w:t>
      </w:r>
    </w:p>
    <w:tbl>
      <w:tblPr>
        <w:tblStyle w:val="TableGrid"/>
        <w:tblW w:w="8392" w:type="dxa"/>
        <w:tblInd w:w="1242" w:type="dxa"/>
        <w:tblLook w:val="04A0" w:firstRow="1" w:lastRow="0" w:firstColumn="1" w:lastColumn="0" w:noHBand="0" w:noVBand="1"/>
      </w:tblPr>
      <w:tblGrid>
        <w:gridCol w:w="880"/>
        <w:gridCol w:w="1701"/>
        <w:gridCol w:w="5811"/>
      </w:tblGrid>
      <w:tr w:rsidR="009E041D" w:rsidRPr="000F629F" w14:paraId="26303C0B" w14:textId="77777777" w:rsidTr="009E041D">
        <w:tc>
          <w:tcPr>
            <w:tcW w:w="880" w:type="dxa"/>
            <w:shd w:val="clear" w:color="auto" w:fill="FFFFFF" w:themeFill="background1"/>
          </w:tcPr>
          <w:p w14:paraId="2D375941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ระดับ</w:t>
            </w:r>
          </w:p>
        </w:tc>
        <w:tc>
          <w:tcPr>
            <w:tcW w:w="1701" w:type="dxa"/>
            <w:shd w:val="clear" w:color="auto" w:fill="FFFFFF" w:themeFill="background1"/>
          </w:tcPr>
          <w:p w14:paraId="3F67E6E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ระดับผลกระทบ</w:t>
            </w:r>
          </w:p>
        </w:tc>
        <w:tc>
          <w:tcPr>
            <w:tcW w:w="5811" w:type="dxa"/>
            <w:shd w:val="clear" w:color="auto" w:fill="FFFFFF" w:themeFill="background1"/>
          </w:tcPr>
          <w:p w14:paraId="1012396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</w:p>
        </w:tc>
      </w:tr>
      <w:tr w:rsidR="009E041D" w:rsidRPr="000F629F" w14:paraId="015BD426" w14:textId="77777777" w:rsidTr="009E041D">
        <w:trPr>
          <w:trHeight w:val="407"/>
        </w:trPr>
        <w:tc>
          <w:tcPr>
            <w:tcW w:w="880" w:type="dxa"/>
          </w:tcPr>
          <w:p w14:paraId="237C4ADD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701" w:type="dxa"/>
          </w:tcPr>
          <w:p w14:paraId="7250C41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ต่ำมาก</w:t>
            </w:r>
          </w:p>
        </w:tc>
        <w:tc>
          <w:tcPr>
            <w:tcW w:w="5811" w:type="dxa"/>
          </w:tcPr>
          <w:p w14:paraId="1F7FB552" w14:textId="71E3BDBC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แทบไม่มีผลกระทบต่อการดำเนินงานขององค์กร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๑-๑๐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0175742D" w14:textId="77777777" w:rsidTr="009E041D">
        <w:tc>
          <w:tcPr>
            <w:tcW w:w="880" w:type="dxa"/>
          </w:tcPr>
          <w:p w14:paraId="3AE6629D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701" w:type="dxa"/>
          </w:tcPr>
          <w:p w14:paraId="3361EC5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</w:t>
            </w:r>
          </w:p>
        </w:tc>
        <w:tc>
          <w:tcPr>
            <w:tcW w:w="5811" w:type="dxa"/>
          </w:tcPr>
          <w:p w14:paraId="4EB49999" w14:textId="23382C64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มีผลกระทบต่อการดำเนินงานขององค์กรระดับเล็กน้อย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๑๑-๓๐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23B82308" w14:textId="77777777" w:rsidTr="009E041D">
        <w:tc>
          <w:tcPr>
            <w:tcW w:w="880" w:type="dxa"/>
          </w:tcPr>
          <w:p w14:paraId="11F6A3EA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701" w:type="dxa"/>
          </w:tcPr>
          <w:p w14:paraId="3DFAF90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5811" w:type="dxa"/>
          </w:tcPr>
          <w:p w14:paraId="602FC57C" w14:textId="047FE75D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มีผลกระทบต่อการดำเนินงานขององค์กรบ้าง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๓๑-๖๐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2C0B1C15" w14:textId="77777777" w:rsidTr="009E041D">
        <w:tc>
          <w:tcPr>
            <w:tcW w:w="880" w:type="dxa"/>
          </w:tcPr>
          <w:p w14:paraId="6A249C7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701" w:type="dxa"/>
          </w:tcPr>
          <w:p w14:paraId="19940BD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</w:t>
            </w:r>
          </w:p>
        </w:tc>
        <w:tc>
          <w:tcPr>
            <w:tcW w:w="5811" w:type="dxa"/>
          </w:tcPr>
          <w:p w14:paraId="5F968221" w14:textId="38324366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มีผลกระทบต่อการดำเนินงานขององค์ในระดับสูง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๖๑-๙๐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39C63971" w14:textId="77777777" w:rsidTr="009E041D">
        <w:tc>
          <w:tcPr>
            <w:tcW w:w="880" w:type="dxa"/>
          </w:tcPr>
          <w:p w14:paraId="4141214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701" w:type="dxa"/>
          </w:tcPr>
          <w:p w14:paraId="7AA67DDA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สูงมาก</w:t>
            </w:r>
          </w:p>
        </w:tc>
        <w:tc>
          <w:tcPr>
            <w:tcW w:w="5811" w:type="dxa"/>
          </w:tcPr>
          <w:p w14:paraId="603704F6" w14:textId="5883C1D2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มีผลกรทบต่อการดำเนินงานขององค์กรในระดับสูงมาก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๙๑-1๐๐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</w:tbl>
    <w:p w14:paraId="0496895C" w14:textId="5B912A6A" w:rsidR="009E041D" w:rsidRPr="000F629F" w:rsidRDefault="000A2067" w:rsidP="00080DCC">
      <w:pPr>
        <w:pStyle w:val="ListParagraph"/>
        <w:spacing w:after="0" w:line="240" w:lineRule="auto"/>
        <w:ind w:left="1080"/>
        <w:jc w:val="thaiDistribute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 </w:t>
      </w:r>
    </w:p>
    <w:p w14:paraId="1E2031B7" w14:textId="2E3570B7" w:rsidR="009E041D" w:rsidRPr="000F629F" w:rsidRDefault="009E041D" w:rsidP="00080DCC">
      <w:pPr>
        <w:pStyle w:val="ListParagraph"/>
        <w:spacing w:after="0" w:line="240" w:lineRule="auto"/>
        <w:ind w:left="1080"/>
        <w:jc w:val="thaiDistribute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๖.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ด้านความน่าเชื่อถือขององค์กร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(Reputational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Risks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: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RR)</w:t>
      </w:r>
    </w:p>
    <w:p w14:paraId="54200229" w14:textId="721A5FF5" w:rsidR="009E041D" w:rsidRPr="000F629F" w:rsidRDefault="000A2067" w:rsidP="00080DCC">
      <w:pPr>
        <w:spacing w:after="0" w:line="240" w:lineRule="auto"/>
        <w:ind w:left="450" w:firstLine="720"/>
        <w:jc w:val="thaiDistribute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คำอธิบาย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cs/>
        </w:rPr>
        <w:t>การดำเนินโครงการ/ส่งผลกระทบต่อภาพลักษณ์และความน่าเชื่อถือขององค์กร</w:t>
      </w:r>
    </w:p>
    <w:tbl>
      <w:tblPr>
        <w:tblStyle w:val="TableGrid"/>
        <w:tblW w:w="8392" w:type="dxa"/>
        <w:tblInd w:w="1242" w:type="dxa"/>
        <w:tblLook w:val="04A0" w:firstRow="1" w:lastRow="0" w:firstColumn="1" w:lastColumn="0" w:noHBand="0" w:noVBand="1"/>
      </w:tblPr>
      <w:tblGrid>
        <w:gridCol w:w="880"/>
        <w:gridCol w:w="1701"/>
        <w:gridCol w:w="5811"/>
      </w:tblGrid>
      <w:tr w:rsidR="009E041D" w:rsidRPr="000F629F" w14:paraId="0BA96B39" w14:textId="77777777" w:rsidTr="009E041D">
        <w:tc>
          <w:tcPr>
            <w:tcW w:w="880" w:type="dxa"/>
            <w:shd w:val="clear" w:color="auto" w:fill="FFFFFF" w:themeFill="background1"/>
          </w:tcPr>
          <w:p w14:paraId="6AFFC01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ระดับ</w:t>
            </w:r>
          </w:p>
        </w:tc>
        <w:tc>
          <w:tcPr>
            <w:tcW w:w="1701" w:type="dxa"/>
            <w:shd w:val="clear" w:color="auto" w:fill="FFFFFF" w:themeFill="background1"/>
          </w:tcPr>
          <w:p w14:paraId="7078894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ระดับผลกระทบ</w:t>
            </w:r>
          </w:p>
        </w:tc>
        <w:tc>
          <w:tcPr>
            <w:tcW w:w="5811" w:type="dxa"/>
            <w:shd w:val="clear" w:color="auto" w:fill="FFFFFF" w:themeFill="background1"/>
          </w:tcPr>
          <w:p w14:paraId="5B37EDC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</w:t>
            </w:r>
          </w:p>
        </w:tc>
      </w:tr>
      <w:tr w:rsidR="009E041D" w:rsidRPr="000F629F" w14:paraId="47904288" w14:textId="77777777" w:rsidTr="009E041D">
        <w:trPr>
          <w:trHeight w:val="297"/>
        </w:trPr>
        <w:tc>
          <w:tcPr>
            <w:tcW w:w="880" w:type="dxa"/>
          </w:tcPr>
          <w:p w14:paraId="7D83163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๑</w:t>
            </w:r>
          </w:p>
        </w:tc>
        <w:tc>
          <w:tcPr>
            <w:tcW w:w="1701" w:type="dxa"/>
          </w:tcPr>
          <w:p w14:paraId="28F811C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ต่ำมาก</w:t>
            </w:r>
          </w:p>
        </w:tc>
        <w:tc>
          <w:tcPr>
            <w:tcW w:w="5811" w:type="dxa"/>
          </w:tcPr>
          <w:p w14:paraId="4FCEB205" w14:textId="49D2FB48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แทบไม่มีผลกระทบต่อภาพลักษณ์ขององค์กร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๑-๑๐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3DE78452" w14:textId="77777777" w:rsidTr="009E041D">
        <w:tc>
          <w:tcPr>
            <w:tcW w:w="880" w:type="dxa"/>
          </w:tcPr>
          <w:p w14:paraId="045537A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1701" w:type="dxa"/>
          </w:tcPr>
          <w:p w14:paraId="54447F6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ต่ำ</w:t>
            </w:r>
          </w:p>
        </w:tc>
        <w:tc>
          <w:tcPr>
            <w:tcW w:w="5811" w:type="dxa"/>
          </w:tcPr>
          <w:p w14:paraId="62D91AD7" w14:textId="73C35460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มีผลกระทบต่อภาพลักษณ์ขององค์กรระดับเล็กน้อย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๑๑-๓๐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18D759DB" w14:textId="77777777" w:rsidTr="009E041D">
        <w:tc>
          <w:tcPr>
            <w:tcW w:w="880" w:type="dxa"/>
          </w:tcPr>
          <w:p w14:paraId="75CC0BF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701" w:type="dxa"/>
          </w:tcPr>
          <w:p w14:paraId="2FF2E156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ปานกลาง</w:t>
            </w:r>
          </w:p>
        </w:tc>
        <w:tc>
          <w:tcPr>
            <w:tcW w:w="5811" w:type="dxa"/>
          </w:tcPr>
          <w:p w14:paraId="13BB707E" w14:textId="48668F69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มีผลกระทบต่อภาพลักษณ์ขององค์กรบ้าง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๓๑-๖๐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6BB7F26B" w14:textId="77777777" w:rsidTr="009E041D">
        <w:tc>
          <w:tcPr>
            <w:tcW w:w="880" w:type="dxa"/>
          </w:tcPr>
          <w:p w14:paraId="189EF65C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๔</w:t>
            </w:r>
          </w:p>
        </w:tc>
        <w:tc>
          <w:tcPr>
            <w:tcW w:w="1701" w:type="dxa"/>
          </w:tcPr>
          <w:p w14:paraId="255DEC0F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</w:t>
            </w:r>
          </w:p>
        </w:tc>
        <w:tc>
          <w:tcPr>
            <w:tcW w:w="5811" w:type="dxa"/>
          </w:tcPr>
          <w:p w14:paraId="1F35BD9D" w14:textId="756CCA77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มีผลกระทบต่อภาพลักษณ์ขององค์ในระดับสูง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๖๑-๙๐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  <w:tr w:rsidR="009E041D" w:rsidRPr="000F629F" w14:paraId="1D2C95F8" w14:textId="77777777" w:rsidTr="009E041D">
        <w:tc>
          <w:tcPr>
            <w:tcW w:w="880" w:type="dxa"/>
          </w:tcPr>
          <w:p w14:paraId="0ADBF08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๕</w:t>
            </w:r>
          </w:p>
        </w:tc>
        <w:tc>
          <w:tcPr>
            <w:tcW w:w="1701" w:type="dxa"/>
          </w:tcPr>
          <w:p w14:paraId="32A7360C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สูงมาก</w:t>
            </w:r>
          </w:p>
        </w:tc>
        <w:tc>
          <w:tcPr>
            <w:tcW w:w="5811" w:type="dxa"/>
          </w:tcPr>
          <w:p w14:paraId="53D13D61" w14:textId="3F1A3613" w:rsidR="009E041D" w:rsidRPr="000F629F" w:rsidRDefault="009E041D" w:rsidP="00080DC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มีผลกรทบต่อภาพลักษณ์ขององค์กรในระดับสูงมาก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๙๑-1๐๐</w:t>
            </w:r>
            <w:r w:rsidRPr="000F629F">
              <w:rPr>
                <w:rFonts w:ascii="TH SarabunIT๙" w:hAnsi="TH SarabunIT๙" w:cs="TH SarabunIT๙"/>
                <w:sz w:val="28"/>
              </w:rPr>
              <w:t>%</w:t>
            </w:r>
          </w:p>
        </w:tc>
      </w:tr>
    </w:tbl>
    <w:p w14:paraId="52821BDE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sz w:val="28"/>
          <w:u w:color="000000" w:themeColor="text1"/>
        </w:rPr>
      </w:pPr>
    </w:p>
    <w:p w14:paraId="6473E625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4D50F2C1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357DC3BC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34CAD32C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64140A96" w14:textId="77777777" w:rsidR="009E041D" w:rsidRPr="000F629F" w:rsidRDefault="009E041D" w:rsidP="00080DC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</w:rPr>
      </w:pPr>
    </w:p>
    <w:p w14:paraId="6FE700E5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  <w:u w:color="000000" w:themeColor="text1"/>
        </w:rPr>
      </w:pPr>
    </w:p>
    <w:p w14:paraId="0C1A3A52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  <w:u w:color="000000" w:themeColor="text1"/>
        </w:rPr>
      </w:pPr>
    </w:p>
    <w:p w14:paraId="653C0945" w14:textId="77777777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  <w:u w:color="000000" w:themeColor="text1"/>
        </w:rPr>
      </w:pPr>
    </w:p>
    <w:p w14:paraId="4B3C7FB8" w14:textId="0594E6E1" w:rsidR="009E041D" w:rsidRPr="000F629F" w:rsidRDefault="000A2067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sz w:val="28"/>
          <w:u w:color="000000" w:themeColor="text1"/>
          <w:cs/>
        </w:rPr>
        <w:lastRenderedPageBreak/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ตาราง</w:t>
      </w:r>
      <w:r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๑</w:t>
      </w:r>
      <w:r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u w:val="single" w:color="000000" w:themeColor="text1"/>
        </w:rPr>
        <w:t>:</w:t>
      </w:r>
      <w:r>
        <w:rPr>
          <w:rFonts w:ascii="TH SarabunIT๙" w:hAnsi="TH SarabunIT๙" w:cs="TH SarabunIT๙"/>
          <w:b/>
          <w:bCs/>
          <w:sz w:val="28"/>
          <w:u w:val="single" w:color="000000" w:themeColor="text1"/>
        </w:rPr>
        <w:t xml:space="preserve"> </w:t>
      </w:r>
      <w:r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แสดงระดับและลำดับความเสี่ยง</w:t>
      </w:r>
      <w:r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sz w:val="28"/>
          <w:cs/>
        </w:rPr>
        <w:t>(ใช้วิเคราะห์ทุกด้าน)</w:t>
      </w:r>
    </w:p>
    <w:tbl>
      <w:tblPr>
        <w:tblStyle w:val="TableGrid"/>
        <w:tblpPr w:leftFromText="180" w:rightFromText="180" w:vertAnchor="text" w:horzAnchor="page" w:tblpX="3975" w:tblpY="259"/>
        <w:tblOverlap w:val="never"/>
        <w:tblW w:w="5997" w:type="dxa"/>
        <w:tblLook w:val="04A0" w:firstRow="1" w:lastRow="0" w:firstColumn="1" w:lastColumn="0" w:noHBand="0" w:noVBand="1"/>
      </w:tblPr>
      <w:tblGrid>
        <w:gridCol w:w="1047"/>
        <w:gridCol w:w="990"/>
        <w:gridCol w:w="990"/>
        <w:gridCol w:w="990"/>
        <w:gridCol w:w="990"/>
        <w:gridCol w:w="990"/>
      </w:tblGrid>
      <w:tr w:rsidR="009E041D" w:rsidRPr="000F629F" w14:paraId="369A3E92" w14:textId="77777777" w:rsidTr="009E041D">
        <w:trPr>
          <w:trHeight w:val="791"/>
        </w:trPr>
        <w:tc>
          <w:tcPr>
            <w:tcW w:w="1047" w:type="dxa"/>
          </w:tcPr>
          <w:p w14:paraId="6AFCA60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990" w:type="dxa"/>
            <w:shd w:val="clear" w:color="auto" w:fill="FFFF00"/>
          </w:tcPr>
          <w:p w14:paraId="797997B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๕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48BDD3B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๑๐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356F1E85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๑๕</w:t>
            </w:r>
          </w:p>
        </w:tc>
        <w:tc>
          <w:tcPr>
            <w:tcW w:w="990" w:type="dxa"/>
            <w:shd w:val="clear" w:color="auto" w:fill="C00000"/>
          </w:tcPr>
          <w:p w14:paraId="02F2996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๒๐</w:t>
            </w:r>
          </w:p>
        </w:tc>
        <w:tc>
          <w:tcPr>
            <w:tcW w:w="990" w:type="dxa"/>
            <w:shd w:val="clear" w:color="auto" w:fill="C00000"/>
          </w:tcPr>
          <w:p w14:paraId="2FF3CA0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๒๕</w:t>
            </w:r>
          </w:p>
        </w:tc>
      </w:tr>
      <w:tr w:rsidR="009E041D" w:rsidRPr="000F629F" w14:paraId="04CB4DF1" w14:textId="77777777" w:rsidTr="009E041D">
        <w:trPr>
          <w:trHeight w:val="710"/>
        </w:trPr>
        <w:tc>
          <w:tcPr>
            <w:tcW w:w="1047" w:type="dxa"/>
          </w:tcPr>
          <w:p w14:paraId="565F313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1CF00471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3EE7276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๘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44DECD9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๑๒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3282F945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๑๖</w:t>
            </w:r>
          </w:p>
        </w:tc>
        <w:tc>
          <w:tcPr>
            <w:tcW w:w="990" w:type="dxa"/>
            <w:shd w:val="clear" w:color="auto" w:fill="C00000"/>
          </w:tcPr>
          <w:p w14:paraId="65A1A1D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color w:val="000000" w:themeColor="text1"/>
                <w:sz w:val="28"/>
                <w:u w:color="000000" w:themeColor="text1"/>
                <w:cs/>
              </w:rPr>
              <w:t>๒๐</w:t>
            </w:r>
          </w:p>
        </w:tc>
      </w:tr>
      <w:tr w:rsidR="009E041D" w:rsidRPr="000F629F" w14:paraId="5EBF623F" w14:textId="77777777" w:rsidTr="009E041D">
        <w:trPr>
          <w:trHeight w:val="701"/>
        </w:trPr>
        <w:tc>
          <w:tcPr>
            <w:tcW w:w="1047" w:type="dxa"/>
          </w:tcPr>
          <w:p w14:paraId="0679C1F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  <w:shd w:val="clear" w:color="auto" w:fill="00B0F0"/>
          </w:tcPr>
          <w:p w14:paraId="0811CE3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  <w:shd w:val="clear" w:color="auto" w:fill="FFFF00"/>
          </w:tcPr>
          <w:p w14:paraId="2E1FAB2E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๖</w:t>
            </w:r>
          </w:p>
        </w:tc>
        <w:tc>
          <w:tcPr>
            <w:tcW w:w="990" w:type="dxa"/>
            <w:shd w:val="clear" w:color="auto" w:fill="FFFF00"/>
          </w:tcPr>
          <w:p w14:paraId="0FF6CFD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๙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0A903391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๑๒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5916E79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๑๕</w:t>
            </w:r>
          </w:p>
        </w:tc>
      </w:tr>
      <w:tr w:rsidR="009E041D" w:rsidRPr="000F629F" w14:paraId="14D537EB" w14:textId="77777777" w:rsidTr="009E041D">
        <w:trPr>
          <w:trHeight w:val="773"/>
        </w:trPr>
        <w:tc>
          <w:tcPr>
            <w:tcW w:w="1047" w:type="dxa"/>
          </w:tcPr>
          <w:p w14:paraId="6F28F54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00B0F0"/>
          </w:tcPr>
          <w:p w14:paraId="1156C8AA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FFFF00"/>
          </w:tcPr>
          <w:p w14:paraId="495CDED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0ADD1FE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๖</w:t>
            </w:r>
          </w:p>
        </w:tc>
        <w:tc>
          <w:tcPr>
            <w:tcW w:w="990" w:type="dxa"/>
            <w:shd w:val="clear" w:color="auto" w:fill="FFFF00"/>
          </w:tcPr>
          <w:p w14:paraId="601E36FD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๘</w:t>
            </w:r>
          </w:p>
        </w:tc>
        <w:tc>
          <w:tcPr>
            <w:tcW w:w="990" w:type="dxa"/>
            <w:shd w:val="clear" w:color="auto" w:fill="E36C0A" w:themeFill="accent6" w:themeFillShade="BF"/>
          </w:tcPr>
          <w:p w14:paraId="02305FBB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๑๐</w:t>
            </w:r>
          </w:p>
        </w:tc>
      </w:tr>
      <w:tr w:rsidR="009E041D" w:rsidRPr="000F629F" w14:paraId="1D883DEA" w14:textId="77777777" w:rsidTr="009E041D">
        <w:trPr>
          <w:trHeight w:val="773"/>
        </w:trPr>
        <w:tc>
          <w:tcPr>
            <w:tcW w:w="1047" w:type="dxa"/>
          </w:tcPr>
          <w:p w14:paraId="52CEE19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990" w:type="dxa"/>
            <w:shd w:val="clear" w:color="auto" w:fill="92D050"/>
          </w:tcPr>
          <w:p w14:paraId="65B0C5E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990" w:type="dxa"/>
            <w:shd w:val="clear" w:color="auto" w:fill="00B0F0"/>
          </w:tcPr>
          <w:p w14:paraId="49A41DC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  <w:shd w:val="clear" w:color="auto" w:fill="00B0F0"/>
          </w:tcPr>
          <w:p w14:paraId="381761B7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  <w:shd w:val="clear" w:color="auto" w:fill="FFFF00"/>
          </w:tcPr>
          <w:p w14:paraId="740C7E1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  <w:shd w:val="clear" w:color="auto" w:fill="FFFF00"/>
          </w:tcPr>
          <w:p w14:paraId="1E4D7B84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๕</w:t>
            </w:r>
          </w:p>
        </w:tc>
      </w:tr>
      <w:tr w:rsidR="009E041D" w:rsidRPr="000F629F" w14:paraId="5C1F3A70" w14:textId="77777777" w:rsidTr="009E041D">
        <w:trPr>
          <w:trHeight w:val="773"/>
        </w:trPr>
        <w:tc>
          <w:tcPr>
            <w:tcW w:w="1047" w:type="dxa"/>
          </w:tcPr>
          <w:p w14:paraId="0EBBEE03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u w:val="single" w:color="000000" w:themeColor="text1"/>
              </w:rPr>
            </w:pPr>
          </w:p>
        </w:tc>
        <w:tc>
          <w:tcPr>
            <w:tcW w:w="990" w:type="dxa"/>
          </w:tcPr>
          <w:p w14:paraId="5AA69ED0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990" w:type="dxa"/>
          </w:tcPr>
          <w:p w14:paraId="45277478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990" w:type="dxa"/>
          </w:tcPr>
          <w:p w14:paraId="15ABF072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990" w:type="dxa"/>
          </w:tcPr>
          <w:p w14:paraId="0033F885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990" w:type="dxa"/>
          </w:tcPr>
          <w:p w14:paraId="64D1B525" w14:textId="77777777" w:rsidR="009E041D" w:rsidRPr="000F629F" w:rsidRDefault="009E041D" w:rsidP="00080DCC">
            <w:pPr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๕</w:t>
            </w:r>
          </w:p>
        </w:tc>
      </w:tr>
    </w:tbl>
    <w:p w14:paraId="3511B56D" w14:textId="55CC3A31" w:rsidR="009E041D" w:rsidRPr="000F629F" w:rsidRDefault="009E041D" w:rsidP="00080DCC">
      <w:pPr>
        <w:spacing w:after="0" w:line="240" w:lineRule="auto"/>
        <w:rPr>
          <w:rFonts w:ascii="TH SarabunIT๙" w:hAnsi="TH SarabunIT๙" w:cs="TH SarabunIT๙"/>
          <w:sz w:val="28"/>
          <w:u w:color="000000" w:themeColor="text1"/>
        </w:rPr>
      </w:pPr>
      <w:r w:rsidRPr="000F629F">
        <w:rPr>
          <w:rFonts w:ascii="TH SarabunIT๙" w:hAnsi="TH SarabunIT๙" w:cs="TH SarabunIT๙"/>
          <w:noProof/>
          <w:sz w:val="28"/>
          <w:u w:color="000000" w:themeColor="text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4D0CE3" wp14:editId="0BF43BA8">
                <wp:simplePos x="0" y="0"/>
                <wp:positionH relativeFrom="column">
                  <wp:posOffset>1122680</wp:posOffset>
                </wp:positionH>
                <wp:positionV relativeFrom="paragraph">
                  <wp:posOffset>175260</wp:posOffset>
                </wp:positionV>
                <wp:extent cx="15875" cy="3046095"/>
                <wp:effectExtent l="55880" t="22860" r="42545" b="7620"/>
                <wp:wrapNone/>
                <wp:docPr id="35" name="AutoShape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75" cy="304609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801F8" id="AutoShape 1009" o:spid="_x0000_s1026" type="#_x0000_t32" style="position:absolute;margin-left:88.4pt;margin-top:13.8pt;width:1.25pt;height:239.85pt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" strokecolor="black [3213]" strokeweight=".25pt">
                <v:stroke endarrow="block"/>
                <v:shadow color="#7f7f7f [1601]" opacity=".5" offset="1pt"/>
              </v:shape>
            </w:pict>
          </mc:Fallback>
        </mc:AlternateContent>
      </w:r>
      <w:r w:rsidR="000A2067">
        <w:rPr>
          <w:rFonts w:ascii="TH SarabunIT๙" w:hAnsi="TH SarabunIT๙" w:cs="TH SarabunIT๙"/>
          <w:sz w:val="28"/>
          <w:u w:color="000000" w:themeColor="text1"/>
          <w:cs/>
        </w:rPr>
        <w:t xml:space="preserve">  </w:t>
      </w:r>
    </w:p>
    <w:p w14:paraId="0369EF2B" w14:textId="5B183F1B" w:rsidR="009E041D" w:rsidRPr="000F629F" w:rsidRDefault="000A2067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  <w:u w:val="single" w:color="000000" w:themeColor="text1"/>
        </w:rPr>
      </w:pP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   </w:t>
      </w:r>
      <w:r>
        <w:rPr>
          <w:rFonts w:ascii="TH SarabunIT๙" w:hAnsi="TH SarabunIT๙" w:cs="TH SarabunIT๙"/>
          <w:sz w:val="28"/>
          <w:u w:color="000000" w:themeColor="text1"/>
        </w:rPr>
        <w:t xml:space="preserve">           </w:t>
      </w:r>
    </w:p>
    <w:p w14:paraId="1208EC90" w14:textId="1A890858" w:rsidR="009E041D" w:rsidRPr="000F629F" w:rsidRDefault="000A2067" w:rsidP="00080DCC">
      <w:pPr>
        <w:spacing w:after="0" w:line="240" w:lineRule="auto"/>
        <w:rPr>
          <w:rFonts w:ascii="TH SarabunIT๙" w:hAnsi="TH SarabunIT๙" w:cs="TH SarabunIT๙"/>
          <w:noProof/>
          <w:sz w:val="28"/>
          <w:u w:color="000000" w:themeColor="text1"/>
          <w:cs/>
          <w:lang w:val="th-TH"/>
        </w:rPr>
      </w:pPr>
      <w:r>
        <w:rPr>
          <w:rFonts w:ascii="TH SarabunIT๙" w:hAnsi="TH SarabunIT๙" w:cs="TH SarabunIT๙"/>
          <w:sz w:val="28"/>
          <w:cs/>
          <w:lang w:val="th-TH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67FCAB" w14:textId="77777777" w:rsidR="009E041D" w:rsidRPr="000F629F" w:rsidRDefault="009E041D" w:rsidP="00080DCC">
      <w:pPr>
        <w:spacing w:after="0" w:line="240" w:lineRule="auto"/>
        <w:ind w:left="-284"/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</w:pPr>
      <w:r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  <w:t>ผลกระทบ/ความรุนแรง</w:t>
      </w:r>
    </w:p>
    <w:p w14:paraId="5F551A57" w14:textId="2B6D0F61" w:rsidR="009E041D" w:rsidRPr="000F629F" w:rsidRDefault="000A2067" w:rsidP="00080DCC">
      <w:pPr>
        <w:spacing w:after="0" w:line="240" w:lineRule="auto"/>
        <w:ind w:left="-284"/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</w:rPr>
      </w:pPr>
      <w:r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  <w:t xml:space="preserve">       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  <w:t>(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Impact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</w:rPr>
        <w:t>)</w:t>
      </w:r>
    </w:p>
    <w:p w14:paraId="5EE05CF0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b/>
          <w:bCs/>
          <w:noProof/>
          <w:sz w:val="28"/>
          <w:u w:val="single" w:color="000000" w:themeColor="text1"/>
          <w:cs/>
          <w:lang w:val="th-TH"/>
        </w:rPr>
      </w:pPr>
    </w:p>
    <w:p w14:paraId="605A3B27" w14:textId="6AB9AD9E" w:rsidR="009E041D" w:rsidRPr="000F629F" w:rsidRDefault="000A2067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</w:pPr>
      <w:r>
        <w:rPr>
          <w:rFonts w:ascii="TH SarabunIT๙" w:hAnsi="TH SarabunIT๙" w:cs="TH SarabunIT๙"/>
          <w:noProof/>
          <w:sz w:val="28"/>
          <w:u w:val="single" w:color="000000" w:themeColor="text1"/>
          <w:cs/>
          <w:lang w:val="th-TH"/>
        </w:rPr>
        <w:t xml:space="preserve">              </w:t>
      </w:r>
      <w:r>
        <w:rPr>
          <w:rFonts w:ascii="TH SarabunIT๙" w:hAnsi="TH SarabunIT๙" w:cs="TH SarabunIT๙"/>
          <w:b/>
          <w:bCs/>
          <w:noProof/>
          <w:sz w:val="28"/>
          <w:u w:val="single" w:color="000000" w:themeColor="text1"/>
          <w:cs/>
          <w:lang w:val="th-TH"/>
        </w:rPr>
        <w:t xml:space="preserve">                                                                                                                </w:t>
      </w:r>
    </w:p>
    <w:p w14:paraId="009C2A74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noProof/>
          <w:sz w:val="28"/>
          <w:u w:color="000000" w:themeColor="text1"/>
          <w:cs/>
          <w:lang w:val="th-TH"/>
        </w:rPr>
      </w:pPr>
    </w:p>
    <w:p w14:paraId="02154B1C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noProof/>
          <w:sz w:val="28"/>
          <w:u w:color="000000" w:themeColor="text1"/>
        </w:rPr>
      </w:pPr>
    </w:p>
    <w:p w14:paraId="05EF0FAC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noProof/>
          <w:sz w:val="28"/>
          <w:u w:color="000000" w:themeColor="text1"/>
        </w:rPr>
      </w:pPr>
    </w:p>
    <w:p w14:paraId="3F38F5B0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noProof/>
          <w:sz w:val="28"/>
          <w:u w:color="000000" w:themeColor="text1"/>
          <w:cs/>
          <w:lang w:val="th-TH"/>
        </w:rPr>
      </w:pPr>
      <w:r w:rsidRPr="000F629F">
        <w:rPr>
          <w:rFonts w:ascii="TH SarabunIT๙" w:hAnsi="TH SarabunIT๙" w:cs="TH SarabunIT๙"/>
          <w:noProof/>
          <w:sz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3A151AE" wp14:editId="4EC75C26">
                <wp:simplePos x="0" y="0"/>
                <wp:positionH relativeFrom="column">
                  <wp:posOffset>1385570</wp:posOffset>
                </wp:positionH>
                <wp:positionV relativeFrom="paragraph">
                  <wp:posOffset>227965</wp:posOffset>
                </wp:positionV>
                <wp:extent cx="3776980" cy="0"/>
                <wp:effectExtent l="13970" t="56515" r="19050" b="57785"/>
                <wp:wrapNone/>
                <wp:docPr id="36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6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4816F" id="ลูกศรเชื่อมต่อแบบตรง 1" o:spid="_x0000_s1026" type="#_x0000_t32" style="position:absolute;margin-left:109.1pt;margin-top:17.95pt;width:297.4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" strokecolor="black [3040]">
                <v:stroke endarrow="block"/>
              </v:shape>
            </w:pict>
          </mc:Fallback>
        </mc:AlternateContent>
      </w:r>
    </w:p>
    <w:p w14:paraId="073634FC" w14:textId="5B3137F6" w:rsidR="009E041D" w:rsidRPr="000F629F" w:rsidRDefault="000A2067" w:rsidP="00080DCC">
      <w:pPr>
        <w:tabs>
          <w:tab w:val="left" w:pos="864"/>
        </w:tabs>
        <w:spacing w:after="0" w:line="240" w:lineRule="auto"/>
        <w:ind w:left="90"/>
        <w:jc w:val="center"/>
        <w:rPr>
          <w:rFonts w:ascii="TH SarabunIT๙" w:hAnsi="TH SarabunIT๙" w:cs="TH SarabunIT๙"/>
          <w:noProof/>
          <w:sz w:val="28"/>
          <w:u w:color="000000" w:themeColor="text1"/>
        </w:rPr>
      </w:pPr>
      <w:r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  <w:t xml:space="preserve">        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  <w:t>โอกาสที่จะเกิดความเสี่ยง</w:t>
      </w:r>
      <w:r>
        <w:rPr>
          <w:rFonts w:ascii="TH SarabunIT๙" w:hAnsi="TH SarabunIT๙" w:cs="TH SarabunIT๙"/>
          <w:b/>
          <w:bCs/>
          <w:noProof/>
          <w:sz w:val="28"/>
          <w:u w:color="000000" w:themeColor="text1"/>
          <w:cs/>
          <w:lang w:val="th-TH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(</w:t>
      </w:r>
      <w:r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Likelihood</w:t>
      </w:r>
      <w:r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Score</w:t>
      </w:r>
      <w:r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b/>
          <w:bCs/>
          <w:noProof/>
          <w:sz w:val="28"/>
          <w:u w:color="000000" w:themeColor="text1"/>
        </w:rPr>
        <w:t>)</w:t>
      </w:r>
    </w:p>
    <w:p w14:paraId="459B4BF6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noProof/>
          <w:sz w:val="28"/>
          <w:u w:color="000000" w:themeColor="text1"/>
          <w:cs/>
          <w:lang w:val="th-TH"/>
        </w:rPr>
      </w:pPr>
    </w:p>
    <w:p w14:paraId="71BE00D8" w14:textId="07BD37E8" w:rsidR="009E041D" w:rsidRPr="000F629F" w:rsidRDefault="009E041D" w:rsidP="00080DCC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28"/>
          <w:u w:val="single"/>
        </w:rPr>
      </w:pPr>
      <w:r w:rsidRPr="000F629F">
        <w:rPr>
          <w:rFonts w:ascii="TH SarabunIT๙" w:hAnsi="TH SarabunIT๙" w:cs="TH SarabunIT๙"/>
          <w:b/>
          <w:bCs/>
          <w:sz w:val="28"/>
          <w:u w:val="single"/>
          <w:cs/>
        </w:rPr>
        <w:t>ตาราง</w:t>
      </w:r>
      <w:r w:rsidR="000A2067">
        <w:rPr>
          <w:rFonts w:ascii="TH SarabunIT๙" w:hAnsi="TH SarabunIT๙" w:cs="TH SarabunIT๙"/>
          <w:b/>
          <w:bCs/>
          <w:sz w:val="28"/>
          <w:u w:val="single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๒</w:t>
      </w:r>
      <w:r w:rsidR="000A2067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val="single" w:color="000000" w:themeColor="text1"/>
        </w:rPr>
        <w:t>:</w:t>
      </w:r>
      <w:r w:rsidR="000A2067">
        <w:rPr>
          <w:rFonts w:ascii="TH SarabunIT๙" w:hAnsi="TH SarabunIT๙" w:cs="TH SarabunIT๙"/>
          <w:b/>
          <w:bCs/>
          <w:sz w:val="28"/>
          <w:u w:val="single" w:color="000000" w:themeColor="text1"/>
        </w:rPr>
        <w:t xml:space="preserve"> </w:t>
      </w:r>
      <w:r w:rsidR="000A2067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val="single"/>
          <w:cs/>
        </w:rPr>
        <w:t>แสดงการจัดลำดับความรุนแรงของความเสี่ยง</w:t>
      </w:r>
    </w:p>
    <w:p w14:paraId="21334E90" w14:textId="6668A432" w:rsidR="009E041D" w:rsidRPr="000F629F" w:rsidRDefault="009E041D" w:rsidP="00080DCC">
      <w:pPr>
        <w:tabs>
          <w:tab w:val="left" w:pos="86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8"/>
          <w:u w:color="000000" w:themeColor="text1"/>
          <w:cs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ab/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ลำดับความเสี่ยง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=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ค่าระดับของโอกาสที่จะเกิด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×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ค่าระดับของผลกระทบ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1260"/>
        <w:gridCol w:w="1260"/>
        <w:gridCol w:w="900"/>
        <w:gridCol w:w="4945"/>
      </w:tblGrid>
      <w:tr w:rsidR="009E041D" w:rsidRPr="000F629F" w14:paraId="6F01700F" w14:textId="77777777" w:rsidTr="009E041D">
        <w:trPr>
          <w:trHeight w:val="746"/>
        </w:trPr>
        <w:tc>
          <w:tcPr>
            <w:tcW w:w="985" w:type="dxa"/>
            <w:shd w:val="clear" w:color="auto" w:fill="FBD4B4" w:themeFill="accent6" w:themeFillTint="66"/>
          </w:tcPr>
          <w:p w14:paraId="4859B9F6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ลำดับ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14:paraId="353FEF6E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ระดับ/</w:t>
            </w:r>
          </w:p>
          <w:p w14:paraId="70D1195D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ช่วงคะแนน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14:paraId="20C6ECCA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ลำดับ</w:t>
            </w:r>
          </w:p>
          <w:p w14:paraId="0A76B95C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ความเสี่ยง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14:paraId="07B1A5D7" w14:textId="7ADB5D49" w:rsidR="009E041D" w:rsidRPr="000F629F" w:rsidRDefault="000A2067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  </w:t>
            </w:r>
            <w:r w:rsidR="009E041D"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สี</w:t>
            </w:r>
          </w:p>
        </w:tc>
        <w:tc>
          <w:tcPr>
            <w:tcW w:w="4945" w:type="dxa"/>
            <w:shd w:val="clear" w:color="auto" w:fill="FBD4B4" w:themeFill="accent6" w:themeFillTint="66"/>
          </w:tcPr>
          <w:p w14:paraId="4533CB0C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ความหมาย</w:t>
            </w:r>
          </w:p>
        </w:tc>
      </w:tr>
      <w:tr w:rsidR="009E041D" w:rsidRPr="000F629F" w14:paraId="769CDBC5" w14:textId="77777777" w:rsidTr="009E041D">
        <w:trPr>
          <w:trHeight w:val="710"/>
        </w:trPr>
        <w:tc>
          <w:tcPr>
            <w:tcW w:w="985" w:type="dxa"/>
          </w:tcPr>
          <w:p w14:paraId="2534F473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1260" w:type="dxa"/>
          </w:tcPr>
          <w:p w14:paraId="7B92A322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1260" w:type="dxa"/>
          </w:tcPr>
          <w:p w14:paraId="43895ADE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ต่ำมาก</w:t>
            </w:r>
          </w:p>
        </w:tc>
        <w:tc>
          <w:tcPr>
            <w:tcW w:w="900" w:type="dxa"/>
            <w:shd w:val="clear" w:color="auto" w:fill="92D050"/>
          </w:tcPr>
          <w:p w14:paraId="076FD8E2" w14:textId="7777777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</w:p>
        </w:tc>
        <w:tc>
          <w:tcPr>
            <w:tcW w:w="4945" w:type="dxa"/>
          </w:tcPr>
          <w:p w14:paraId="68E00E98" w14:textId="7777777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ระดับที่จัดการความเสี่ยงได้ไม่ต้องมีการจัดการเพิ่มเติม</w:t>
            </w:r>
          </w:p>
        </w:tc>
      </w:tr>
      <w:tr w:rsidR="009E041D" w:rsidRPr="000F629F" w14:paraId="3DB1F457" w14:textId="77777777" w:rsidTr="009E041D">
        <w:trPr>
          <w:trHeight w:val="710"/>
        </w:trPr>
        <w:tc>
          <w:tcPr>
            <w:tcW w:w="985" w:type="dxa"/>
          </w:tcPr>
          <w:p w14:paraId="7AA80CC0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1260" w:type="dxa"/>
          </w:tcPr>
          <w:p w14:paraId="1BFE0914" w14:textId="5D461893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1260" w:type="dxa"/>
          </w:tcPr>
          <w:p w14:paraId="7BAF0A52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ต่ำ</w:t>
            </w:r>
          </w:p>
        </w:tc>
        <w:tc>
          <w:tcPr>
            <w:tcW w:w="900" w:type="dxa"/>
            <w:shd w:val="clear" w:color="auto" w:fill="00B0F0"/>
          </w:tcPr>
          <w:p w14:paraId="052BE5A0" w14:textId="7777777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</w:p>
        </w:tc>
        <w:tc>
          <w:tcPr>
            <w:tcW w:w="4945" w:type="dxa"/>
          </w:tcPr>
          <w:p w14:paraId="0014EC18" w14:textId="07339959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ระดับที่ยอมรับได้โดยไม่ต้องควบคุมความเสี่ยง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ไม่ต้องมีการจัดการเพิ่มเติมให้ติดตามเป็นระยะ</w:t>
            </w:r>
          </w:p>
        </w:tc>
      </w:tr>
      <w:tr w:rsidR="009E041D" w:rsidRPr="000F629F" w14:paraId="474F49D6" w14:textId="77777777" w:rsidTr="009E041D">
        <w:trPr>
          <w:trHeight w:val="800"/>
        </w:trPr>
        <w:tc>
          <w:tcPr>
            <w:tcW w:w="985" w:type="dxa"/>
          </w:tcPr>
          <w:p w14:paraId="6EF77A1B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1260" w:type="dxa"/>
          </w:tcPr>
          <w:p w14:paraId="271456BF" w14:textId="2661E44D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๙</w:t>
            </w:r>
          </w:p>
        </w:tc>
        <w:tc>
          <w:tcPr>
            <w:tcW w:w="1260" w:type="dxa"/>
          </w:tcPr>
          <w:p w14:paraId="52509775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ปานกลาง</w:t>
            </w:r>
          </w:p>
        </w:tc>
        <w:tc>
          <w:tcPr>
            <w:tcW w:w="900" w:type="dxa"/>
            <w:shd w:val="clear" w:color="auto" w:fill="FFFF00"/>
          </w:tcPr>
          <w:p w14:paraId="78CF3493" w14:textId="7777777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</w:p>
        </w:tc>
        <w:tc>
          <w:tcPr>
            <w:tcW w:w="4945" w:type="dxa"/>
          </w:tcPr>
          <w:p w14:paraId="4020D9C6" w14:textId="10C8535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ระดับที่พอยอมรับได้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แต่ต้องมีการควบคุมเพื่อป้องกันไม่ให้ความเสี่ยงที่เคลื่อนที่ย้ายไปยังระดับที่ยอมรับไม่ได้</w:t>
            </w:r>
          </w:p>
        </w:tc>
      </w:tr>
      <w:tr w:rsidR="009E041D" w:rsidRPr="000F629F" w14:paraId="185A5294" w14:textId="77777777" w:rsidTr="009E041D">
        <w:trPr>
          <w:trHeight w:val="719"/>
        </w:trPr>
        <w:tc>
          <w:tcPr>
            <w:tcW w:w="985" w:type="dxa"/>
          </w:tcPr>
          <w:p w14:paraId="47D06677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1260" w:type="dxa"/>
          </w:tcPr>
          <w:p w14:paraId="20F7C743" w14:textId="01E1D033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๑๐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๑๖</w:t>
            </w:r>
          </w:p>
        </w:tc>
        <w:tc>
          <w:tcPr>
            <w:tcW w:w="1260" w:type="dxa"/>
          </w:tcPr>
          <w:p w14:paraId="5CA41B9F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สูง</w:t>
            </w:r>
          </w:p>
        </w:tc>
        <w:tc>
          <w:tcPr>
            <w:tcW w:w="900" w:type="dxa"/>
            <w:shd w:val="clear" w:color="auto" w:fill="E36C0A" w:themeFill="accent6" w:themeFillShade="BF"/>
          </w:tcPr>
          <w:p w14:paraId="1EC48B24" w14:textId="7777777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</w:p>
        </w:tc>
        <w:tc>
          <w:tcPr>
            <w:tcW w:w="4945" w:type="dxa"/>
          </w:tcPr>
          <w:p w14:paraId="751A9886" w14:textId="55FE9E30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ระดับที่ไม่สามารถยอมรับได้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โดยที่ต้องจัดการความเสี่ยงเพื่อให้อยู่ในระดับที่ยอมรับได้ต่อไป</w:t>
            </w:r>
          </w:p>
        </w:tc>
      </w:tr>
      <w:tr w:rsidR="009E041D" w:rsidRPr="000F629F" w14:paraId="471578F6" w14:textId="77777777" w:rsidTr="009E041D">
        <w:trPr>
          <w:trHeight w:val="701"/>
        </w:trPr>
        <w:tc>
          <w:tcPr>
            <w:tcW w:w="985" w:type="dxa"/>
          </w:tcPr>
          <w:p w14:paraId="5C1EC205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๕</w:t>
            </w:r>
          </w:p>
        </w:tc>
        <w:tc>
          <w:tcPr>
            <w:tcW w:w="1260" w:type="dxa"/>
          </w:tcPr>
          <w:p w14:paraId="230613E2" w14:textId="5ADE36F2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๒๐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๒๕</w:t>
            </w:r>
          </w:p>
        </w:tc>
        <w:tc>
          <w:tcPr>
            <w:tcW w:w="1260" w:type="dxa"/>
          </w:tcPr>
          <w:p w14:paraId="3B358551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สูงมาก</w:t>
            </w:r>
          </w:p>
        </w:tc>
        <w:tc>
          <w:tcPr>
            <w:tcW w:w="900" w:type="dxa"/>
            <w:shd w:val="clear" w:color="auto" w:fill="C00000"/>
          </w:tcPr>
          <w:p w14:paraId="0F484175" w14:textId="7777777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</w:p>
        </w:tc>
        <w:tc>
          <w:tcPr>
            <w:tcW w:w="4945" w:type="dxa"/>
          </w:tcPr>
          <w:p w14:paraId="6203CE7D" w14:textId="76B40C23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ระดับที่ไม่สามารถยอมรับได้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จำเป็นต้องเร่งจัดการความเสี่ยงให้อยู่ในระดับที่ยอมรับได้ทันที</w:t>
            </w:r>
          </w:p>
        </w:tc>
      </w:tr>
    </w:tbl>
    <w:p w14:paraId="1DCE5042" w14:textId="77777777" w:rsidR="009E041D" w:rsidRPr="000F629F" w:rsidRDefault="009E041D" w:rsidP="00080DCC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28"/>
          <w:u w:color="000000" w:themeColor="text1"/>
        </w:rPr>
      </w:pPr>
    </w:p>
    <w:p w14:paraId="0EE9B41E" w14:textId="37163F89" w:rsidR="009E041D" w:rsidRPr="000F629F" w:rsidRDefault="009E041D" w:rsidP="00080DCC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๕.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การตอบสนองความเสี่ยง</w:t>
      </w:r>
    </w:p>
    <w:p w14:paraId="36AFA8F5" w14:textId="42714455" w:rsidR="009E041D" w:rsidRPr="000F629F" w:rsidRDefault="009E041D" w:rsidP="00080DCC">
      <w:pPr>
        <w:tabs>
          <w:tab w:val="left" w:pos="864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u w:val="single" w:color="000000" w:themeColor="text1"/>
        </w:rPr>
      </w:pPr>
      <w:r w:rsidRPr="000F629F">
        <w:rPr>
          <w:rFonts w:ascii="TH SarabunIT๙" w:hAnsi="TH SarabunIT๙" w:cs="TH SarabunIT๙"/>
          <w:sz w:val="28"/>
          <w:u w:color="000000" w:themeColor="text1"/>
          <w:cs/>
        </w:rPr>
        <w:tab/>
        <w:t>เมื่อความเสี่ยงได้รับการบ่งชี้และประเมินความสำคัญแล้วผู้บริหารต้องประเมินวิธีการจัดการความเสี่ยงที่สามารถนำไปปฏิบัติได้และผลของการจัดการเหล่านั้นการพิจารณาทางเลือกในการดำเนินการจะต้องคำนึงความเสี่ยงที่ยอมรับได้</w:t>
      </w:r>
      <w:r w:rsidR="000A2067"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u w:color="000000" w:themeColor="text1"/>
          <w:cs/>
        </w:rPr>
        <w:t>และต้นทุนที่เกิดขึ้นเปรียบเทียบกับผลประโยชน์ที่จะได้รับเพื่อการบริหารความเสี่ยงมีประสิทธิผล</w:t>
      </w:r>
      <w:r w:rsidR="000A2067"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u w:color="000000" w:themeColor="text1"/>
          <w:cs/>
        </w:rPr>
        <w:t>ผู้บริหารอาจต้องเลือกวิธีการจัดการความเสี่ยงอย่างใดอย่างหนึ่งหรือหลายวิธีรวมกัน</w:t>
      </w:r>
      <w:r w:rsidR="000A2067"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u w:color="000000" w:themeColor="text1"/>
          <w:cs/>
        </w:rPr>
        <w:t>เพื่อลดระดับโอกาสที่จะเกิดขึ้นและผลกระทบของเหตุการณ์ให้อยู่ในช่วงองค์กรสามารถยอมรับได้</w:t>
      </w:r>
      <w:r w:rsidR="000A2067"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u w:color="000000" w:themeColor="text1"/>
        </w:rPr>
        <w:t>(Risk</w:t>
      </w:r>
      <w:r w:rsidR="000A2067">
        <w:rPr>
          <w:rFonts w:ascii="TH SarabunIT๙" w:hAnsi="TH SarabunIT๙" w:cs="TH SarabunIT๙"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sz w:val="28"/>
          <w:u w:color="000000" w:themeColor="text1"/>
        </w:rPr>
        <w:t>Tolerance</w:t>
      </w:r>
      <w:r w:rsidR="000A2067">
        <w:rPr>
          <w:rFonts w:ascii="TH SarabunIT๙" w:hAnsi="TH SarabunIT๙" w:cs="TH SarabunIT๙"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sz w:val="28"/>
          <w:u w:color="000000" w:themeColor="text1"/>
        </w:rPr>
        <w:t>)</w:t>
      </w:r>
    </w:p>
    <w:p w14:paraId="0BF1927A" w14:textId="08C0C228" w:rsidR="009E041D" w:rsidRPr="000F629F" w:rsidRDefault="009E041D" w:rsidP="00080DCC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หลักการจัดการความเสี่ยงมี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๔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ประการ</w:t>
      </w:r>
    </w:p>
    <w:p w14:paraId="4D8D1322" w14:textId="3BD1C23A" w:rsidR="009E041D" w:rsidRPr="000F629F" w:rsidRDefault="009E041D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ab/>
        <w:t>๑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)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การหลีกเลี่ยงความเสี่ยง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(Risk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Avoidance)</w:t>
      </w:r>
    </w:p>
    <w:p w14:paraId="3823DDC3" w14:textId="40B3FD59" w:rsidR="009E041D" w:rsidRPr="000F629F" w:rsidRDefault="000A2067" w:rsidP="00080DCC">
      <w:pPr>
        <w:tabs>
          <w:tab w:val="left" w:pos="864"/>
        </w:tabs>
        <w:spacing w:after="0" w:line="240" w:lineRule="auto"/>
        <w:ind w:left="91"/>
        <w:jc w:val="thaiDistribute"/>
        <w:rPr>
          <w:rFonts w:ascii="TH SarabunIT๙" w:hAnsi="TH SarabunIT๙" w:cs="TH SarabunIT๙"/>
          <w:sz w:val="28"/>
          <w:u w:color="000000" w:themeColor="text1"/>
        </w:rPr>
      </w:pPr>
      <w:r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   </w:t>
      </w:r>
      <w:r w:rsidR="009E041D"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ab/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การหลีกเลี่ยงเหตุการณ์ที่ก่อให้เกิดความเสี่ยง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เช่น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หยุดดำเนินกิจกรรม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การเปลี่ยนแปลงวัตถุประสงค์หรือเปลี่ยนแปลงกิจกรรมที่เป็นความเสี่ยง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การปรับเปลี่ยนรูปแบบการทำงาน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การลดขนาดของงานหรือกิจกรรมที่จะดำเนินการลงหรือเลือกกิจกรรมอื่นที่สามารถยอมรับได้มากกว่า</w:t>
      </w:r>
    </w:p>
    <w:p w14:paraId="52FF5695" w14:textId="63551651" w:rsidR="009E041D" w:rsidRPr="000F629F" w:rsidRDefault="009E041D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lastRenderedPageBreak/>
        <w:tab/>
        <w:t>๒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)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การยอมรับความเสี่ยง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(Risk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Acceptance)</w:t>
      </w:r>
    </w:p>
    <w:p w14:paraId="28A97CAE" w14:textId="4FDFF932" w:rsidR="009E041D" w:rsidRPr="000F629F" w:rsidRDefault="000A2067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sz w:val="28"/>
          <w:u w:color="000000" w:themeColor="text1"/>
        </w:rPr>
      </w:pPr>
      <w:r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     </w:t>
      </w:r>
      <w:r w:rsidR="009E041D"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ab/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การไม่ต้องดำเนินการเพิ่มเติมเพื่อลดโอกาส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หรือผลกระทบที่อาจเกิดขึ้นกรณีนี้ใช้กับความเสี่ยงที่มีน้อย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ความน่าจะเกิดน้อยหรือเห็นว่ามีต้นทุนในการบริหารความเสี่ยงสูง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โดยขออนุมัติหลักการรับความเสี่ยงไว้</w:t>
      </w:r>
    </w:p>
    <w:p w14:paraId="0920DDEE" w14:textId="59295481" w:rsidR="009E041D" w:rsidRPr="000F629F" w:rsidRDefault="009E041D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ab/>
        <w:t>๓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)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การลดความเสี่ยง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(Risk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Reduction)</w:t>
      </w:r>
    </w:p>
    <w:p w14:paraId="4CEEA836" w14:textId="7793E590" w:rsidR="009E041D" w:rsidRPr="000F629F" w:rsidRDefault="000A2067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sz w:val="28"/>
          <w:u w:color="000000" w:themeColor="text1"/>
        </w:rPr>
      </w:pP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     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ab/>
        <w:t>การลดโอกาสความน่าจะเกิดหรือลดความเสียหาย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โดยการจัดระบบการควบคุมเพื่อป้องกันการปรับปรุงแก้ไขกระบวนการรวมกับกำหนดแผนสำลองเหตุฉุกฉิน</w:t>
      </w:r>
    </w:p>
    <w:p w14:paraId="7AB7F4A8" w14:textId="60BA3CAB" w:rsidR="009E041D" w:rsidRPr="000F629F" w:rsidRDefault="009E041D" w:rsidP="00080DCC">
      <w:pPr>
        <w:tabs>
          <w:tab w:val="left" w:pos="864"/>
        </w:tabs>
        <w:spacing w:after="0" w:line="240" w:lineRule="auto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ab/>
        <w:t>4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)</w:t>
      </w:r>
      <w:r w:rsidR="000A2067"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การกระจาย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(Risk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Sharing)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หรือโอนความเสี่ยง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(Risk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</w:rPr>
        <w:t>Spreading)</w:t>
      </w:r>
    </w:p>
    <w:p w14:paraId="7E31D773" w14:textId="24A58F25" w:rsidR="009E041D" w:rsidRPr="000F629F" w:rsidRDefault="000A2067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sz w:val="28"/>
          <w:u w:color="000000" w:themeColor="text1"/>
        </w:rPr>
      </w:pPr>
      <w:r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     </w:t>
      </w:r>
      <w:r w:rsidR="009E041D"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ab/>
      </w:r>
      <w:r w:rsidR="009E041D" w:rsidRPr="000F629F">
        <w:rPr>
          <w:rFonts w:ascii="TH SarabunIT๙" w:hAnsi="TH SarabunIT๙" w:cs="TH SarabunIT๙"/>
          <w:spacing w:val="-8"/>
          <w:sz w:val="28"/>
          <w:u w:color="000000" w:themeColor="text1"/>
          <w:cs/>
        </w:rPr>
        <w:t>การกระจายหรือถ่ายโอนความเสี่ยงให้หน่วยงานอื่นช่วยแบ่งเบาความรับผิดชอบไป</w:t>
      </w:r>
      <w:r>
        <w:rPr>
          <w:rFonts w:ascii="TH SarabunIT๙" w:hAnsi="TH SarabunIT๙" w:cs="TH SarabunIT๙"/>
          <w:spacing w:val="-8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8"/>
          <w:sz w:val="28"/>
          <w:u w:color="000000" w:themeColor="text1"/>
          <w:cs/>
        </w:rPr>
        <w:t>เช่น</w:t>
      </w:r>
      <w:r>
        <w:rPr>
          <w:rFonts w:ascii="TH SarabunIT๙" w:hAnsi="TH SarabunIT๙" w:cs="TH SarabunIT๙"/>
          <w:spacing w:val="-8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8"/>
          <w:sz w:val="28"/>
          <w:u w:color="000000" w:themeColor="text1"/>
          <w:cs/>
        </w:rPr>
        <w:t>การทำประกันภัย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กับองค์กรภายนอก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หรือการจ้างบุคคลภายนอกดำเนินการแทน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</w:rPr>
        <w:t>(</w:t>
      </w:r>
      <w:r>
        <w:rPr>
          <w:rFonts w:ascii="TH SarabunIT๙" w:hAnsi="TH SarabunIT๙" w:cs="TH SarabunIT๙"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</w:rPr>
        <w:t>Outsource</w:t>
      </w:r>
      <w:r>
        <w:rPr>
          <w:rFonts w:ascii="TH SarabunIT๙" w:hAnsi="TH SarabunIT๙" w:cs="TH SarabunIT๙"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</w:rPr>
        <w:t>)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กิจกรรมควบคุม</w:t>
      </w:r>
      <w:r>
        <w:rPr>
          <w:rFonts w:ascii="TH SarabunIT๙" w:hAnsi="TH SarabunIT๙" w:cs="TH SarabunIT๙"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</w:rPr>
        <w:t>(Activities)</w:t>
      </w:r>
    </w:p>
    <w:p w14:paraId="592351E2" w14:textId="0524C0C5" w:rsidR="009E041D" w:rsidRPr="000F629F" w:rsidRDefault="009E041D" w:rsidP="00080DCC">
      <w:pPr>
        <w:tabs>
          <w:tab w:val="left" w:pos="864"/>
        </w:tabs>
        <w:spacing w:after="0" w:line="240" w:lineRule="auto"/>
        <w:ind w:left="90"/>
        <w:rPr>
          <w:rFonts w:ascii="TH SarabunIT๙" w:hAnsi="TH SarabunIT๙" w:cs="TH SarabunIT๙"/>
          <w:b/>
          <w:bCs/>
          <w:sz w:val="28"/>
          <w:u w:val="single" w:color="000000" w:themeColor="text1"/>
        </w:rPr>
      </w:pPr>
      <w:bookmarkStart w:id="2" w:name="_Hlk151374180"/>
      <w:r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ตาราง</w:t>
      </w:r>
      <w:r w:rsidR="000A2067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๓</w:t>
      </w:r>
      <w:r w:rsidR="000A2067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val="single" w:color="000000" w:themeColor="text1"/>
        </w:rPr>
        <w:t>:</w:t>
      </w:r>
      <w:r w:rsidR="000A2067">
        <w:rPr>
          <w:rFonts w:ascii="TH SarabunIT๙" w:hAnsi="TH SarabunIT๙" w:cs="TH SarabunIT๙"/>
          <w:b/>
          <w:bCs/>
          <w:sz w:val="28"/>
          <w:u w:val="single" w:color="000000" w:themeColor="text1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val="single" w:color="000000" w:themeColor="text1"/>
          <w:cs/>
        </w:rPr>
        <w:t>แสดงการจัดการและควบคุมความเสี่ยง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705"/>
        <w:gridCol w:w="3406"/>
        <w:gridCol w:w="5528"/>
      </w:tblGrid>
      <w:tr w:rsidR="009E041D" w:rsidRPr="000F629F" w14:paraId="43A069CD" w14:textId="77777777" w:rsidTr="009E041D">
        <w:trPr>
          <w:trHeight w:val="449"/>
        </w:trPr>
        <w:tc>
          <w:tcPr>
            <w:tcW w:w="705" w:type="dxa"/>
          </w:tcPr>
          <w:p w14:paraId="3B0935BA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bookmarkStart w:id="3" w:name="_Hlk151374245"/>
            <w:bookmarkEnd w:id="2"/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ลำดับ</w:t>
            </w:r>
          </w:p>
        </w:tc>
        <w:tc>
          <w:tcPr>
            <w:tcW w:w="3406" w:type="dxa"/>
          </w:tcPr>
          <w:p w14:paraId="6B5EE640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วิธีจัดการความเสี่ยง</w:t>
            </w:r>
          </w:p>
        </w:tc>
        <w:tc>
          <w:tcPr>
            <w:tcW w:w="5528" w:type="dxa"/>
          </w:tcPr>
          <w:p w14:paraId="32B4229B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u w:color="000000" w:themeColor="text1"/>
                <w:cs/>
              </w:rPr>
              <w:t>คำอธิบาย</w:t>
            </w:r>
          </w:p>
        </w:tc>
      </w:tr>
      <w:tr w:rsidR="009E041D" w:rsidRPr="000F629F" w14:paraId="54B51780" w14:textId="77777777" w:rsidTr="009E041D">
        <w:trPr>
          <w:trHeight w:val="431"/>
        </w:trPr>
        <w:tc>
          <w:tcPr>
            <w:tcW w:w="705" w:type="dxa"/>
          </w:tcPr>
          <w:p w14:paraId="7C07C0F9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๑</w:t>
            </w:r>
          </w:p>
        </w:tc>
        <w:tc>
          <w:tcPr>
            <w:tcW w:w="3406" w:type="dxa"/>
          </w:tcPr>
          <w:p w14:paraId="5083190D" w14:textId="2C054F2F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การหลีกเลี่ยงความเสี่ยง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</w:p>
          <w:p w14:paraId="5064E6A8" w14:textId="4EDFDEC9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(Risk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Avoidance)</w:t>
            </w:r>
          </w:p>
        </w:tc>
        <w:tc>
          <w:tcPr>
            <w:tcW w:w="5528" w:type="dxa"/>
          </w:tcPr>
          <w:p w14:paraId="49F19A31" w14:textId="3413CF43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เป็นการจัดการความเสี่ยงที่อยู่ในระดับสูงมาก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โดยอาจมาการตัดสินใจยกเลิกโครงการ/กิจกรรมที่ก่อให้เกิดความเสี่ยง</w:t>
            </w:r>
          </w:p>
        </w:tc>
      </w:tr>
      <w:tr w:rsidR="009E041D" w:rsidRPr="000F629F" w14:paraId="5BFC0D10" w14:textId="77777777" w:rsidTr="009E041D">
        <w:trPr>
          <w:trHeight w:val="449"/>
        </w:trPr>
        <w:tc>
          <w:tcPr>
            <w:tcW w:w="705" w:type="dxa"/>
          </w:tcPr>
          <w:p w14:paraId="42537133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๒</w:t>
            </w:r>
          </w:p>
        </w:tc>
        <w:tc>
          <w:tcPr>
            <w:tcW w:w="3406" w:type="dxa"/>
          </w:tcPr>
          <w:p w14:paraId="162A9A5B" w14:textId="4D60889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การยอมรับความเสี่ยง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</w:p>
          <w:p w14:paraId="7B704CF4" w14:textId="368DAD07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(Risk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Acceptance)</w:t>
            </w:r>
          </w:p>
        </w:tc>
        <w:tc>
          <w:tcPr>
            <w:tcW w:w="5528" w:type="dxa"/>
          </w:tcPr>
          <w:p w14:paraId="1E4519D0" w14:textId="074EBAC5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เป็นความเสี่ยงที่อยู่ในระดับต่ำ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สามารถยอมรับได้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และไม่ต้องมีการบริหารความเสี่ยง</w:t>
            </w:r>
          </w:p>
        </w:tc>
      </w:tr>
      <w:tr w:rsidR="009E041D" w:rsidRPr="000F629F" w14:paraId="5951EEE7" w14:textId="77777777" w:rsidTr="009E041D">
        <w:trPr>
          <w:trHeight w:val="431"/>
        </w:trPr>
        <w:tc>
          <w:tcPr>
            <w:tcW w:w="705" w:type="dxa"/>
          </w:tcPr>
          <w:p w14:paraId="6F8E0A1B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๓</w:t>
            </w:r>
          </w:p>
        </w:tc>
        <w:tc>
          <w:tcPr>
            <w:tcW w:w="3406" w:type="dxa"/>
          </w:tcPr>
          <w:p w14:paraId="3726B235" w14:textId="4F015536" w:rsidR="009E041D" w:rsidRPr="000F629F" w:rsidRDefault="000A2067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="009E041D"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การลดความเสี่ยง</w:t>
            </w:r>
            <w:r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="009E041D"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(Risk</w:t>
            </w:r>
            <w:r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="009E041D"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Reduction)</w:t>
            </w:r>
            <w:r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</w:p>
          <w:p w14:paraId="628F7398" w14:textId="0BF1366A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หรือควบคุมความเสี่ยง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(Risk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Control)</w:t>
            </w:r>
          </w:p>
        </w:tc>
        <w:tc>
          <w:tcPr>
            <w:tcW w:w="5528" w:type="dxa"/>
          </w:tcPr>
          <w:p w14:paraId="34526DFA" w14:textId="314F96E0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pacing w:val="-6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>เป็นการปรับระบบการทำงานหรือออกแบบวิธีการทำงานใหม่</w:t>
            </w:r>
            <w:r w:rsidR="000A2067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>เพื่อลดโอกาสที่จะเกิดความเสียหายที่เกิดจากความเสี่ยง</w:t>
            </w:r>
            <w:r w:rsidR="000A2067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>ให้อยู่ในระดับที่ยอมรับได้</w:t>
            </w:r>
            <w:r w:rsidR="000A2067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>เช่น</w:t>
            </w:r>
            <w:r w:rsidR="000A2067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pacing w:val="-6"/>
                <w:sz w:val="28"/>
                <w:u w:color="000000" w:themeColor="text1"/>
                <w:cs/>
              </w:rPr>
              <w:t>การมีกิจกรรมอบรม/การจัดทำคู่มือการปฏิบัติงาน/การมีโครงการควบคุม</w:t>
            </w:r>
          </w:p>
        </w:tc>
      </w:tr>
      <w:tr w:rsidR="009E041D" w:rsidRPr="000F629F" w14:paraId="3B9DADFD" w14:textId="77777777" w:rsidTr="009E041D">
        <w:trPr>
          <w:trHeight w:val="449"/>
        </w:trPr>
        <w:tc>
          <w:tcPr>
            <w:tcW w:w="705" w:type="dxa"/>
          </w:tcPr>
          <w:p w14:paraId="37470104" w14:textId="77777777" w:rsidR="009E041D" w:rsidRPr="000F629F" w:rsidRDefault="009E041D" w:rsidP="00080DCC">
            <w:pPr>
              <w:tabs>
                <w:tab w:val="left" w:pos="864"/>
              </w:tabs>
              <w:jc w:val="center"/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๔</w:t>
            </w:r>
          </w:p>
        </w:tc>
        <w:tc>
          <w:tcPr>
            <w:tcW w:w="3406" w:type="dxa"/>
          </w:tcPr>
          <w:p w14:paraId="39FEBBEA" w14:textId="2F2BF88E" w:rsidR="009E041D" w:rsidRPr="000F629F" w:rsidRDefault="000A2067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="009E041D"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การกระจาย</w:t>
            </w:r>
            <w:r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="009E041D"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(Risk</w:t>
            </w:r>
            <w:r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="009E041D"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Sharing)</w:t>
            </w:r>
          </w:p>
          <w:p w14:paraId="7C7BC217" w14:textId="332C085A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หรือโอนความเสี่ยง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(Risk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</w:rPr>
              <w:t>Spreading)</w:t>
            </w:r>
          </w:p>
        </w:tc>
        <w:tc>
          <w:tcPr>
            <w:tcW w:w="5528" w:type="dxa"/>
          </w:tcPr>
          <w:p w14:paraId="32D1F480" w14:textId="0A819FEA" w:rsidR="009E041D" w:rsidRPr="000F629F" w:rsidRDefault="009E041D" w:rsidP="00080DCC">
            <w:pPr>
              <w:tabs>
                <w:tab w:val="left" w:pos="864"/>
              </w:tabs>
              <w:rPr>
                <w:rFonts w:ascii="TH SarabunIT๙" w:hAnsi="TH SarabunIT๙" w:cs="TH SarabunIT๙"/>
                <w:sz w:val="28"/>
                <w:u w:color="000000" w:themeColor="text1"/>
              </w:rPr>
            </w:pP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เป็นการถ่ายโอนความเสี่ยง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หรือกระจายความเสี่ยงไปให้ผู้อื่นช่วยแบ่งความรับผิดชอบ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เช่น</w:t>
            </w:r>
            <w:r w:rsidR="000A2067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u w:color="000000" w:themeColor="text1"/>
                <w:cs/>
              </w:rPr>
              <w:t>การจ้างบุคคลภายนอก/จ้างที่ปรึกษา</w:t>
            </w:r>
          </w:p>
        </w:tc>
      </w:tr>
      <w:bookmarkEnd w:id="3"/>
    </w:tbl>
    <w:p w14:paraId="2B28946F" w14:textId="77777777" w:rsidR="009E041D" w:rsidRPr="000F629F" w:rsidRDefault="009E041D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28"/>
          <w:u w:color="000000" w:themeColor="text1"/>
        </w:rPr>
      </w:pPr>
    </w:p>
    <w:p w14:paraId="4ED331C7" w14:textId="24D75BF0" w:rsidR="009E041D" w:rsidRPr="000F629F" w:rsidRDefault="009E041D" w:rsidP="00080DCC">
      <w:pPr>
        <w:tabs>
          <w:tab w:val="left" w:pos="864"/>
        </w:tabs>
        <w:spacing w:after="0" w:line="240" w:lineRule="auto"/>
        <w:ind w:left="91"/>
        <w:rPr>
          <w:rFonts w:ascii="TH SarabunIT๙" w:hAnsi="TH SarabunIT๙" w:cs="TH SarabunIT๙"/>
          <w:b/>
          <w:bCs/>
          <w:sz w:val="28"/>
          <w:u w:color="000000" w:themeColor="text1"/>
        </w:rPr>
      </w:pP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๖.</w:t>
      </w:r>
      <w:r w:rsidR="000A2067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>การติดตามและทบทวนความเสี่ยง</w:t>
      </w:r>
    </w:p>
    <w:p w14:paraId="172975C3" w14:textId="005D67D0" w:rsidR="009E041D" w:rsidRPr="000F629F" w:rsidRDefault="000A2067" w:rsidP="00080DCC">
      <w:pPr>
        <w:tabs>
          <w:tab w:val="left" w:pos="864"/>
        </w:tabs>
        <w:spacing w:after="0" w:line="240" w:lineRule="auto"/>
        <w:ind w:left="91"/>
        <w:jc w:val="thaiDistribute"/>
        <w:rPr>
          <w:rFonts w:ascii="TH SarabunIT๙" w:hAnsi="TH SarabunIT๙" w:cs="TH SarabunIT๙"/>
          <w:sz w:val="28"/>
          <w:u w:color="000000" w:themeColor="text1"/>
        </w:rPr>
      </w:pPr>
      <w:r>
        <w:rPr>
          <w:rFonts w:ascii="TH SarabunIT๙" w:hAnsi="TH SarabunIT๙" w:cs="TH SarabunIT๙"/>
          <w:b/>
          <w:bCs/>
          <w:sz w:val="28"/>
          <w:u w:color="000000" w:themeColor="text1"/>
          <w:cs/>
        </w:rPr>
        <w:t xml:space="preserve">     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ab/>
        <w:t>เป็นการรายงานและติดตามผลการดำเนินงานตามแผนการบริหารจัดการความเสี่ยงที่ได้ดำเนินการทั้งหมดตามลำดับให้ผู้บริการรับทราบและให้ความเห็นชอบดำเนินการตามตามแผนบริหารความเสี่ยงซึ่งดำเนินการหลังจากจัดทำแผนการบริหารความเสี่ยงและมีการดำเนินงานตามแผนแล้วจะต้องมีรายงานการติดตามผลเป็นระยะ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เพื่อให้เกิดความมั่นใจว่าจะมีการดำเนินงานไปอย่างถูกต้องและเหมาะสมโดยมีเป้าหมายในการติดตามผล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คือการประเมินคุณภาพและความเหมาะสมของวิธีการจัดการความเสี่ยงรวมทั้งติดตามผลการจัดการความเสี่ยงที่ได้ดำเนินการไปแล้วว่าบรรลุผลตามวัตถุประสงค์ของการบริหารความเสี่ยงหรือไม่โดยหน่วยงานที่ต้องสอบทานดูว่าวิธีการบริหารจัดการความเสี่ยงใดมีประสิทธิภาพดีให้ดำเนินการต่อไปหรือวิธีการบริหารจัดการความเสี่ยงใดควรปรับเปลี่ยน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และนำผลติดตามไปรายงานให้ผู้บริหารทราบตามแบบรายงานที่กำหนดไว้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ทั้งนี้กระบวนการสอบทานอาจกำหนดข้อมูลที่ต้องติดตาม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u w:color="000000" w:themeColor="text1"/>
          <w:cs/>
        </w:rPr>
        <w:t>หรืออาจทำ</w:t>
      </w:r>
      <w:r>
        <w:rPr>
          <w:rFonts w:ascii="TH SarabunIT๙" w:hAnsi="TH SarabunIT๙" w:cs="TH SarabunIT๙"/>
          <w:spacing w:val="-6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u w:color="000000" w:themeColor="text1"/>
        </w:rPr>
        <w:t>Check</w:t>
      </w:r>
      <w:r>
        <w:rPr>
          <w:rFonts w:ascii="TH SarabunIT๙" w:hAnsi="TH SarabunIT๙" w:cs="TH SarabunIT๙"/>
          <w:spacing w:val="-6"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u w:color="000000" w:themeColor="text1"/>
        </w:rPr>
        <w:t>List</w:t>
      </w:r>
      <w:r>
        <w:rPr>
          <w:rFonts w:ascii="TH SarabunIT๙" w:hAnsi="TH SarabunIT๙" w:cs="TH SarabunIT๙"/>
          <w:spacing w:val="-6"/>
          <w:sz w:val="28"/>
          <w:u w:color="000000" w:themeColor="text1"/>
        </w:rPr>
        <w:t xml:space="preserve"> </w:t>
      </w:r>
      <w:r w:rsidR="009E041D" w:rsidRPr="000F629F">
        <w:rPr>
          <w:rFonts w:ascii="TH SarabunIT๙" w:hAnsi="TH SarabunIT๙" w:cs="TH SarabunIT๙"/>
          <w:spacing w:val="-6"/>
          <w:sz w:val="28"/>
          <w:u w:color="000000" w:themeColor="text1"/>
          <w:cs/>
        </w:rPr>
        <w:t>การติดตาม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พร้อมทั้งกำหนดความถี่การติดตามผลใน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๒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ลักษณะ</w:t>
      </w:r>
      <w:r>
        <w:rPr>
          <w:rFonts w:ascii="TH SarabunIT๙" w:hAnsi="TH SarabunIT๙" w:cs="TH SarabunIT๙"/>
          <w:sz w:val="28"/>
          <w:u w:color="000000" w:themeColor="text1"/>
          <w:cs/>
        </w:rPr>
        <w:t xml:space="preserve"> </w:t>
      </w:r>
      <w:r w:rsidR="009E041D" w:rsidRPr="000F629F">
        <w:rPr>
          <w:rFonts w:ascii="TH SarabunIT๙" w:hAnsi="TH SarabunIT๙" w:cs="TH SarabunIT๙"/>
          <w:sz w:val="28"/>
          <w:u w:color="000000" w:themeColor="text1"/>
          <w:cs/>
        </w:rPr>
        <w:t>คือ</w:t>
      </w:r>
    </w:p>
    <w:p w14:paraId="2C9784D8" w14:textId="5013698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1.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การติดตามผลเป็นรายครั้ง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z w:val="28"/>
        </w:rPr>
        <w:t>Separate</w:t>
      </w:r>
      <w:r w:rsidR="000A2067">
        <w:rPr>
          <w:rFonts w:ascii="TH SarabunIT๙" w:hAnsi="TH SarabunIT๙" w:cs="TH SarabunIT๙"/>
          <w:b/>
          <w:bCs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</w:rPr>
        <w:t>Monitoring</w:t>
      </w:r>
      <w:r w:rsidRPr="000F629F">
        <w:rPr>
          <w:rFonts w:ascii="TH SarabunIT๙" w:hAnsi="TH SarabunIT๙" w:cs="TH SarabunIT๙"/>
          <w:b/>
          <w:bCs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สำหรับปีงบประมาณ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256</w:t>
      </w:r>
      <w:r w:rsidRPr="000F629F">
        <w:rPr>
          <w:rFonts w:ascii="TH SarabunIT๙" w:hAnsi="TH SarabunIT๙" w:cs="TH SarabunIT๙"/>
          <w:sz w:val="28"/>
          <w:cs/>
        </w:rPr>
        <w:t>8กำหนดให้หน่วยงานที่เป็นผู้รับผิดชอบตามแผนปฏิบัติการบริหารจัดการความเสี่ยงรายงานตามแบบรายงาน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และรอบระยะเวลาที่กำหนด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4BD0257D" w14:textId="17543E6E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ครั้งที่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ข้อมูล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3๑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มีนาคม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(รายงานภายในวันที่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ของเดือนถัดไป)</w:t>
      </w:r>
    </w:p>
    <w:p w14:paraId="0B3B1025" w14:textId="64B5459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ครั้งที่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ข้อมูล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30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กันยายน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(รายงานภายในวันที่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15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ของเดือนถัดไป)</w:t>
      </w:r>
    </w:p>
    <w:p w14:paraId="73E705D9" w14:textId="3EE252F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>2.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การติดตามผลในระหว่างการปฏิบัติงาน</w:t>
      </w:r>
      <w:r w:rsidR="000A2067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(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Ongoing</w:t>
      </w:r>
      <w:r w:rsidR="000A2067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0F629F">
        <w:rPr>
          <w:rFonts w:ascii="TH SarabunIT๙" w:hAnsi="TH SarabunIT๙" w:cs="TH SarabunIT๙"/>
          <w:b/>
          <w:bCs/>
          <w:spacing w:val="-6"/>
          <w:sz w:val="28"/>
        </w:rPr>
        <w:t>Monitoring</w:t>
      </w:r>
      <w:r w:rsidRPr="000F629F">
        <w:rPr>
          <w:rFonts w:ascii="TH SarabunIT๙" w:hAnsi="TH SarabunIT๙" w:cs="TH SarabunIT๙"/>
          <w:b/>
          <w:bCs/>
          <w:spacing w:val="-6"/>
          <w:sz w:val="28"/>
          <w:cs/>
        </w:rPr>
        <w:t>)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เป็นการติดตาม</w:t>
      </w:r>
      <w:r w:rsidRPr="000F629F">
        <w:rPr>
          <w:rFonts w:ascii="TH SarabunIT๙" w:hAnsi="TH SarabunIT๙" w:cs="TH SarabunIT๙"/>
          <w:sz w:val="28"/>
          <w:cs/>
        </w:rPr>
        <w:t>ที่รวมอยู่ในการดำเนินงานต่าง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ตามปกติของหน่วยงาน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สำหรับหน่วยงานที่ไม่ได้เป็นผู้รับผิดชอบตามแผนปฏิบัติการบริหารจัดการความเสี่ยง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หากพบปัจจัยเสี่ยงขึ้นระหว่างดำเนินการให้รายงานตามแบบรายงานกรณีเกิดความเสี่ยงที่พบใหม่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โดยจัดทำรายงาน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(ตามแบบรายงานที่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ทันทีเมื่อพบความเสี่ยงต่อฝ่ายเลขานุการคณะกรรมการบริหารจัดการความเสี่ยง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เพื่อแจ้งให้คณะกรรมการบริหารจัดการความเสี่ยงทราบเพื่อหาแนวทางในการจัดการความเสี่ยงต่อไป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00D84EB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</w:p>
    <w:p w14:paraId="054FB5B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ลักษณะการประเมินผลของการประเมินผลการบริหารจัดการความเสี่ยง</w:t>
      </w:r>
    </w:p>
    <w:p w14:paraId="5DFA1587" w14:textId="56483F8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lastRenderedPageBreak/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1.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การประเมินผลตามตัวชี้วัดการประเมินผลลัพธ์ของแผนบริหารจัดการความเสี่ยง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คือ</w:t>
      </w:r>
      <w:r w:rsidR="000A2067">
        <w:rPr>
          <w:rFonts w:ascii="TH SarabunIT๙" w:hAnsi="TH SarabunIT๙" w:cs="TH SarabunIT๙"/>
          <w:sz w:val="28"/>
          <w:cs/>
        </w:rPr>
        <w:t xml:space="preserve">   </w:t>
      </w:r>
      <w:r w:rsidRPr="000F629F">
        <w:rPr>
          <w:rFonts w:ascii="TH SarabunIT๙" w:hAnsi="TH SarabunIT๙" w:cs="TH SarabunIT๙"/>
          <w:sz w:val="28"/>
          <w:cs/>
        </w:rPr>
        <w:t>“ร้อยละเฉลี่ยถ่วงน้ำหนักของการดำเนินการตามแผนบริหารจัดการความเสี่ยง”</w:t>
      </w:r>
    </w:p>
    <w:p w14:paraId="5E18B34A" w14:textId="17FB627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2.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การจัดทำรายงานการประเมินผล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ฝ่ายเลขานุการคณะกรรมการบริหารจัดการความเสี่ยงจะต้องทำสรุปรายงานผลและประเมินผลการบริหารจัดการความเสี่ยงประจำปีต่อคณะกรรมการบริหารจัดการความเสี่ยงขอ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เพื่อให้มั่นใจว่าองค์การบริหารส่วนจังหวัดกาฬสินธุ์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มีการบริหารจัดการความเสี่ยงเป็นไปอย่างเหมาะสม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เพียงพอ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ถูกต้อง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และมีประสิทธิภาพ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มาตรการหรือกลไกการควบคุมความเสี่ยง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Control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Activity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ที่ดำเนินการสามารถลดและควบคุมความเสี่ยงที่เกิดขึ้นได้จริงและอยู่ในระดับที่ยอมรับได้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หรือต้องจัดหามาตรการหรือตัวควบคุมอื่นเพิ่มเติม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เพื่อให้ความเสี่ยงที่ยังเหลืออยู่หลังมีการจัดการ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Residual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Risk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อยู่ในระดับที่ยอมรับได้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และให้องค์กรมีการบริหารจัดการความเสี่ยงอย่างต่อเนื่องจนเป็นวัฒนธรรมในการดำเนินงาน</w:t>
      </w:r>
    </w:p>
    <w:p w14:paraId="74A31744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FC06F6F" w14:textId="4E7A73E3" w:rsidR="009E041D" w:rsidRPr="000F629F" w:rsidRDefault="009E041D" w:rsidP="00080DCC">
      <w:pPr>
        <w:tabs>
          <w:tab w:val="left" w:pos="864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เป็นการทบทวนประสิทธิภาพของแนวการบริหารจัดการความเสี่ยงในทุกขั้นตอน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เพื่อพัฒนาระบบให้ดียิ่งขึ้น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นอกจากนี้การทบทวนแผนบริหารจัดการความเสี่ยง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เป็นการทบทวนประสิทธิภาพของแนวการบริหารจัดการความเสี่ยงในทุกขั้นตอน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เพื่อการปรับปรุงและพัฒนาแผนงานในการบริหารจัดการความเสี่ยงให้</w:t>
      </w:r>
      <w:r w:rsidRPr="000F629F">
        <w:rPr>
          <w:rFonts w:ascii="TH SarabunIT๙" w:hAnsi="TH SarabunIT๙" w:cs="TH SarabunIT๙"/>
          <w:spacing w:val="-6"/>
          <w:sz w:val="28"/>
          <w:cs/>
        </w:rPr>
        <w:t>ทันสมัยและเหมาะสมกับการปฏิบัติงานจริงโดยการจัดประชุมคณะกรรมการบริหารจัดการความเสี่ยงเป็นประจำทุกปี</w:t>
      </w:r>
    </w:p>
    <w:p w14:paraId="047FC62D" w14:textId="77777777" w:rsidR="009E041D" w:rsidRPr="000F629F" w:rsidRDefault="009E041D" w:rsidP="00080DCC">
      <w:pPr>
        <w:tabs>
          <w:tab w:val="left" w:pos="864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pacing w:val="-6"/>
          <w:sz w:val="28"/>
          <w:cs/>
        </w:rPr>
      </w:pPr>
    </w:p>
    <w:p w14:paraId="34E25F73" w14:textId="2AC15FA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7.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การสื่อสารและการรายงาน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6B7493F8" w14:textId="73AED61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การสื่อสารเป็นการสร้างความตระหนัก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ความเข้าใจ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และการมีส่วนร่วมของกระบวนการบริหารจัดการ</w:t>
      </w:r>
      <w:r w:rsidRPr="000F629F">
        <w:rPr>
          <w:rFonts w:ascii="TH SarabunIT๙" w:hAnsi="TH SarabunIT๙" w:cs="TH SarabunIT๙"/>
          <w:spacing w:val="-8"/>
          <w:sz w:val="28"/>
          <w:cs/>
        </w:rPr>
        <w:t>ความเสี่ยง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การสื่อสารเป็นการให้รับข้อมูล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(</w:t>
      </w:r>
      <w:r w:rsidRPr="000F629F">
        <w:rPr>
          <w:rFonts w:ascii="TH SarabunIT๙" w:hAnsi="TH SarabunIT๙" w:cs="TH SarabunIT๙"/>
          <w:spacing w:val="-8"/>
          <w:sz w:val="28"/>
        </w:rPr>
        <w:t>Two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–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way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Communication</w:t>
      </w:r>
      <w:r w:rsidRPr="000F629F">
        <w:rPr>
          <w:rFonts w:ascii="TH SarabunIT๙" w:hAnsi="TH SarabunIT๙" w:cs="TH SarabunIT๙"/>
          <w:spacing w:val="-8"/>
          <w:sz w:val="28"/>
          <w:cs/>
        </w:rPr>
        <w:t>)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หน่วยงานควรมีช่องทางการสื่อสารทั้งภายในและภายนอก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โดยการสื่อสารภายในต้องเป็นการสื่อสารแบบจากผู้บริหารไปยังผู้ใต้บังคับบัญชา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(</w:t>
      </w:r>
      <w:r w:rsidRPr="000F629F">
        <w:rPr>
          <w:rFonts w:ascii="TH SarabunIT๙" w:hAnsi="TH SarabunIT๙" w:cs="TH SarabunIT๙"/>
          <w:spacing w:val="-8"/>
          <w:sz w:val="28"/>
        </w:rPr>
        <w:t>Top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Down</w:t>
      </w:r>
      <w:r w:rsidRPr="000F629F">
        <w:rPr>
          <w:rFonts w:ascii="TH SarabunIT๙" w:hAnsi="TH SarabunIT๙" w:cs="TH SarabunIT๙"/>
          <w:spacing w:val="-8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จากผู้ใต้บังคับบัญชาไปยังผู้บริหาร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Bottom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Up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และระหว่างหน่วยงานย่อยภายใน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Across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Divisions</w:t>
      </w:r>
      <w:r w:rsidRPr="000F629F">
        <w:rPr>
          <w:rFonts w:ascii="TH SarabunIT๙" w:hAnsi="TH SarabunIT๙" w:cs="TH SarabunIT๙"/>
          <w:sz w:val="28"/>
          <w:cs/>
        </w:rPr>
        <w:t>)</w:t>
      </w:r>
    </w:p>
    <w:p w14:paraId="725D7F16" w14:textId="636EDA1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หน่วยงานควรกำหนดบุคคลที่ควรได้รับข้อมูล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ประเภทของข้อมูลที่ควรได้รับ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ความถี่ของการรายงาน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รูปแบบและวิธีการรายงาน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เพื่อให้ผู้กำกับดูแล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และผู้มีส่วนได้เสียได้รับข้อมูลสารสนเทศ</w:t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sz w:val="28"/>
          <w:cs/>
        </w:rPr>
        <w:t>ที่ถูกต้อง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ครบถ้วน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เกี่ยวข้องกับการตัดสินใจ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และทันต่อเวลา</w:t>
      </w:r>
    </w:p>
    <w:p w14:paraId="07E161B6" w14:textId="38A8D65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การสื่อสารและรายงานต่อผู้กำกับดูแล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เป็นการสื่อสารและการรายงานความเสี่ยงในภาพรวมขององค์กร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เพื่อสนับสนุนหน้าที่ของผู้กำกับดูแลในการกำกับการบริหารจัดการความเสี่ยง</w:t>
      </w:r>
    </w:p>
    <w:p w14:paraId="6C6E3A30" w14:textId="0C24101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pacing w:val="-8"/>
          <w:sz w:val="28"/>
          <w:cs/>
        </w:rPr>
        <w:t>หน่วยงานอาจพิจารณากำหนดตัวชี้วัดความเสี่ยงที่สำคัญ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(</w:t>
      </w:r>
      <w:r w:rsidRPr="000F629F">
        <w:rPr>
          <w:rFonts w:ascii="TH SarabunIT๙" w:hAnsi="TH SarabunIT๙" w:cs="TH SarabunIT๙"/>
          <w:spacing w:val="-8"/>
          <w:sz w:val="28"/>
        </w:rPr>
        <w:t>Key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Risk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Indicators</w:t>
      </w:r>
      <w:r w:rsidRPr="000F629F">
        <w:rPr>
          <w:rFonts w:ascii="TH SarabunIT๙" w:hAnsi="TH SarabunIT๙" w:cs="TH SarabunIT๙"/>
          <w:spacing w:val="-8"/>
          <w:sz w:val="28"/>
          <w:cs/>
        </w:rPr>
        <w:t>)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เพื่อติดตามข้อมูล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ความเสี่ยง</w:t>
      </w:r>
      <w:r w:rsidRPr="000F629F">
        <w:rPr>
          <w:rFonts w:ascii="TH SarabunIT๙" w:hAnsi="TH SarabunIT๙" w:cs="TH SarabunIT๙"/>
          <w:sz w:val="28"/>
          <w:cs/>
        </w:rPr>
        <w:t>และการรายงานเมื่อระดับความเสี่ยงถึงจุดตัวชี้วัดความเสี่ยงที่สำคัญ</w:t>
      </w:r>
    </w:p>
    <w:p w14:paraId="5BBB30AE" w14:textId="4D303FE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สื่อสารเพื่อการบริหารจัดการความเสี่ยงภายในองค์กรที่มีประสิทธิภาพจะช่วยป้องกันความเสี่ยง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ไม่ให้เกิดขึ้น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หรือลดความรุนแรงของความเสี่ยงต่าง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ลงได้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ปัจจัยสำคัญคือ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ต้องมีส่วนสำคัญในการกำหนดนโยบายและผลักดันให้เกิดการบริหารจัดการความเสี่ยงทั่วทั้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ทั้งเจ้าหน้าที่ทุกคนจะต้องมีส่วนร่วมในการนำแผนบริหารจัดการความเสี่ยงไปเป็นกรอบแนวทางในการจัดการความเสี่ยง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อกจากนี้ช่องทางการสื่อสารที่มีประสิทธิภาพจะช่วยให้บุคลากรสามารถสื่อสารข้อมูลที่เกี่ยวข้องกับความเสี่ยงทั้งในระหว่า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กระบวนการทำงาน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และหน่วยงานต่าง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ได้เป็นอย่างดี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เพื่อให้เกิดการผลักดันการนำแผนบริหารจัดการความเสี่ยง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2568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ไปสู่การปฏิบัติอย่างมีประสิทธิภาพ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จึงได้กำหนดแนวทางการสื่อสารเพื่อบริหารจัดการความเสี่ยงทั่วทั้งองค์กรในระยะเริ่มแรก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โดยการนำเสนอผู้บริหารเพื่อขอความเห็นชอบให้นำแผนบริหารจัดการความเสี่ยงไปดำเนินการ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หลังจากนั้นจึงแจ้งเวียนแผนบริหารจัดการความเสี่ยงให้ทุกหน่วยงานถือปฏิบัติ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นำแผนบริหารจัดการความเสี่ยงและสรุปสาระสำคัญของแผนบริหารจัดการความเสี่ยงให้ทุกหน่วยงานถือปฏิบั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นำแผนบริหารจัดการความเสี่ยงสรุปสาระสำคัญของแผนบริหารจัดการความเสี่ยงในรูปแบบโปรแกรมช่วยนำเสน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(</w:t>
      </w:r>
      <w:r w:rsidRPr="000F629F">
        <w:rPr>
          <w:rFonts w:ascii="TH SarabunIT๙" w:hAnsi="TH SarabunIT๙" w:cs="TH SarabunIT๙"/>
          <w:spacing w:val="-8"/>
          <w:sz w:val="28"/>
        </w:rPr>
        <w:t>Power</w:t>
      </w:r>
      <w:r w:rsidR="000A2067">
        <w:rPr>
          <w:rFonts w:ascii="TH SarabunIT๙" w:hAnsi="TH SarabunIT๙" w:cs="TH SarabunIT๙"/>
          <w:spacing w:val="-8"/>
          <w:sz w:val="28"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</w:rPr>
        <w:t>Point</w:t>
      </w:r>
      <w:r w:rsidRPr="000F629F">
        <w:rPr>
          <w:rFonts w:ascii="TH SarabunIT๙" w:hAnsi="TH SarabunIT๙" w:cs="TH SarabunIT๙"/>
          <w:spacing w:val="-8"/>
          <w:sz w:val="28"/>
          <w:cs/>
        </w:rPr>
        <w:t>)</w:t>
      </w:r>
      <w:r w:rsidR="000A2067">
        <w:rPr>
          <w:rFonts w:ascii="TH SarabunIT๙" w:hAnsi="TH SarabunIT๙" w:cs="TH SarabunIT๙"/>
          <w:spacing w:val="-8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8"/>
          <w:sz w:val="28"/>
          <w:cs/>
        </w:rPr>
        <w:t>ลงเว็บไซต์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เพื่อให้เจ้าหน้าที่ทุกระดับได้มีโอกาสศึกษาและทำความเข้าใจเพิ่มเติมด้วย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ทั้งนี้</w:t>
      </w:r>
      <w:r w:rsidR="000A2067">
        <w:rPr>
          <w:rFonts w:ascii="TH SarabunIT๙" w:hAnsi="TH SarabunIT๙" w:cs="TH SarabunIT๙"/>
          <w:sz w:val="28"/>
          <w:cs/>
        </w:rPr>
        <w:t xml:space="preserve">           </w:t>
      </w:r>
      <w:r w:rsidRPr="000F629F">
        <w:rPr>
          <w:rFonts w:ascii="TH SarabunIT๙" w:hAnsi="TH SarabunIT๙" w:cs="TH SarabunIT๙"/>
          <w:sz w:val="28"/>
          <w:cs/>
        </w:rPr>
        <w:t>ในปีงบประมาณต่อไป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แนวทางการสื่อสารเพื่อการบริหารจัดการความเสี่ยงขององค์กรจะมีช่องทางการสื่อสารมากขึ้น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เพื่อช่วยให้บุคลากรสามารถสื่อสารข้อมูลที่เกี่ยวข้องกับความเสี่ยงทั้งในระหว่างหน่วยงาน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กระบวนการทำงาน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และหน่วยงานต่าง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ได้ดียิ่งขึ้นต่อไป</w:t>
      </w:r>
    </w:p>
    <w:bookmarkEnd w:id="1"/>
    <w:p w14:paraId="37477D1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4C97D60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7FB3E48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C914BA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6D0F933D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09908213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07DAD09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080375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01D72D2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36EC7F26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9D694F3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81CE4FA" w14:textId="52FC048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บทที่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5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การจัดทำแผนบริหารจัดการความเสี่ยง</w:t>
      </w:r>
    </w:p>
    <w:p w14:paraId="77891539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หลักการบริหารจัดการความเสี่ยงระดับองค์กร</w:t>
      </w:r>
    </w:p>
    <w:p w14:paraId="610013B5" w14:textId="5834DEA0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การเปลี่ยนแปลงอย่างรวดเร็วของสภาพเศรษฐกิจ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สังคม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เทคโนโลยี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รวมถึงความคาดหวังของ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ประชาชน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หน่วยงานของรัฐทุกหน่วยงานต้องเผชิญกับความเสี่ยงทั้งปัจจัยภายในและภายนอก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ผู้บริหารมีหน้าที่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รับผิดชอบโดยตรงในการบริหารจัดการความเสี่ยง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ซึ่งหลักการบริหารจัดการความเสี่ยงระดับองค์กรถือเป็น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เครื่องมือที่สำคัญของผู้บริหารในการบริหารการดำเนินงานให้บรรลุวัตถุประสงค์ขององค์กร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โดยระบบการ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บริหารจัดการความเสี่ยงที่ดีจะช่วยหน่วยงานในการวางแผนและจัดการเหตุการณ์ด้านลบที่อาจจะเกิดขึ้น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     </w:t>
      </w:r>
      <w:r w:rsidRPr="000F629F">
        <w:rPr>
          <w:rFonts w:ascii="TH SarabunIT๙" w:hAnsi="TH SarabunIT๙" w:cs="TH SarabunIT๙"/>
          <w:sz w:val="28"/>
          <w:cs/>
        </w:rPr>
        <w:t>อันเป็นอุปสรรคต่อการบรรลุวัตถุประสงค์ของหน่วยงาน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รวมถึงช่วยหน่วยงานในการบริหารจัดการเพื่อ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สร้างหรือฉวยโอกาส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หรือได้รับประโยชน์จากเหตุการณ์ด้านบวกที่อาจจะเกิดขึ้น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ส่งผลให้หน่วยงานสามารถ</w:t>
      </w:r>
      <w:r w:rsidR="000A2067">
        <w:rPr>
          <w:rFonts w:ascii="TH SarabunIT๙" w:hAnsi="TH SarabunIT๙" w:cs="TH SarabunIT๙"/>
          <w:sz w:val="28"/>
          <w:cs/>
        </w:rPr>
        <w:t xml:space="preserve">        </w:t>
      </w:r>
      <w:r w:rsidRPr="000F629F">
        <w:rPr>
          <w:rFonts w:ascii="TH SarabunIT๙" w:hAnsi="TH SarabunIT๙" w:cs="TH SarabunIT๙"/>
          <w:sz w:val="28"/>
          <w:cs/>
        </w:rPr>
        <w:t>เพิ่มศักยภาพและขีดความสามารถในการให้บริการของหน่วยงานของรัฐ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เพื่อให้ประชาชนและประเทศชาติ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ได้รับประโยชน์สูงสุดจากการบริหารจัดการความเสี่ยงภายใต้หลักธรรมา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</w:t>
      </w:r>
    </w:p>
    <w:p w14:paraId="5B00E516" w14:textId="24D5852D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แนวทางการบริหารจัดการความเสี่ยงสำหรับหน่วยงานของรัฐ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เรื่อง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หลักการบริหารจัดการความเสี่ยงระดับองค์กร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เป็นกรอบแนวทางที่ช่วยให้หน่วยงานของรัฐสามารถนำหลักการบริหารจัดการความเสี่ยง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ไปปรับใช้เพื่อวางระบบการบริหารจัดการความเสี่ยงระดับองค์กรได้อย่างเหมาะสม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ความเสี่ยงแต่ละหน่วยงานอาจมีความแตกต่างกันขึ้นอยู่กับขนาด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โครงสร้าง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และความสามารถในการรองรับความเสี่ยงของหน่วยงาน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แนวทางการบริหารจัดการความเสี่ยงฉบับนี้อาจมีเนื้อหาบางส่วนเกี่ยวข้องกับการควบคุมภายใน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เนื่องจากการควบคุมภายในถือเป็นส่วนหนึ่งของการบริหารจัดการความเสี่ยงระดับองค์กร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หน่วยงานอาจดำเนินการบริหารจัดการความเสี่ยงโดยเชื่อมโยงการควบคุมภายในและการบริหารจัดการ</w:t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ความเสี่ยงเข้าด้วยกัน</w:t>
      </w:r>
    </w:p>
    <w:p w14:paraId="4C617121" w14:textId="1EE71E2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การบริหารจัดการความเสี่ยงถือเป็นส่วนหนึ่งของการบริหารองค์กรอย่างมีธรรมา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ปัจจัยหลักของการบริหารจัดการความเสี่ยงที่ประสบความสำเร็จเกิดจากการความมุ่งมั่นของหัวหน้าหน่วยงานของรัฐและผู้กำกับดูแล</w:t>
      </w:r>
    </w:p>
    <w:p w14:paraId="513DEDA8" w14:textId="1B10922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หลักการบริหารจัดการความเสี่ยงระดับองค์กร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แบ่งออกเป็น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ส่วน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ประกอบด้วย</w:t>
      </w:r>
    </w:p>
    <w:p w14:paraId="4FD32ABC" w14:textId="40881774" w:rsidR="009E041D" w:rsidRPr="000F629F" w:rsidRDefault="009E041D" w:rsidP="00080DCC">
      <w:pPr>
        <w:pStyle w:val="ListParagraph"/>
        <w:numPr>
          <w:ilvl w:val="0"/>
          <w:numId w:val="6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กรอบการบริหารจัดการความเสี่ยง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เป็นพื้นฐานของการบริหารจัดการความเสี่ยงที่ดี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</w:t>
      </w:r>
    </w:p>
    <w:p w14:paraId="731B4CEE" w14:textId="2E0ECFF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การบริหารจัดการความเสี่ยงเป็นเครื่องมือที่ช่วยหน่วยงานในการกำหนดแผนระดับองค์กร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Strategic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Plans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และการกำหนดวัตถุประสงค์เป็นไปอย่างมีประสิทธิภาพ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รวมถึงการตัดสินใจของผู้บริหารอยู่บนฐานข้อมูลสารสนเทศที่สมบูรณ์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ส่งผลให้หน่วยงานของรัฐสามารถดำเนินงานบรรลุวัตถุประสงค์หลักขององค์กร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และเพื่อเพิ่มประสิทธิภาพและขีดความสามารถของหน่วยงาน</w:t>
      </w:r>
    </w:p>
    <w:p w14:paraId="7963301B" w14:textId="107BADD0" w:rsidR="009E041D" w:rsidRPr="000F629F" w:rsidRDefault="009E041D" w:rsidP="00080DCC">
      <w:pPr>
        <w:pStyle w:val="ListParagraph"/>
        <w:numPr>
          <w:ilvl w:val="0"/>
          <w:numId w:val="6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กระบวนการบริหารจัดการความเสี่ยง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เป็นกระบวนการที่เกิดขึ้นอย่างต่อเนื่อง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Routine</w:t>
      </w:r>
      <w:r w:rsidR="000A2067">
        <w:rPr>
          <w:rFonts w:ascii="TH SarabunIT๙" w:hAnsi="TH SarabunIT๙" w:cs="TH SarabunIT๙"/>
          <w:sz w:val="28"/>
        </w:rPr>
        <w:t xml:space="preserve"> </w:t>
      </w:r>
    </w:p>
    <w:p w14:paraId="6D398081" w14:textId="5360BEE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</w:rPr>
        <w:t>Processes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ของการบริหารจัดการความเสี่ยง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ซึ่งตั้งอยู่บนพื้นฐานของกรอบการบริหารจัดการความเสี่ยงของหน่วยงาน</w:t>
      </w:r>
      <w:r w:rsidRPr="000F629F">
        <w:rPr>
          <w:rFonts w:ascii="TH SarabunIT๙" w:hAnsi="TH SarabunIT๙" w:cs="TH SarabunIT๙"/>
          <w:sz w:val="28"/>
          <w:cs/>
        </w:rPr>
        <w:tab/>
      </w:r>
    </w:p>
    <w:p w14:paraId="5203C914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กรอบการบริหารจัดการความเสี่ยง</w:t>
      </w:r>
    </w:p>
    <w:p w14:paraId="7645D39D" w14:textId="2600E3A3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กรอบการบริหารจัดการความเสี่ยง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เป็นพื้นฐานที่สำคัญในการบริหารจัดการความเสี่ยง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ของรัฐควรพิจารณานำกรอบการบริหารจัดการความเสี่ยงนี้ไปปรับใช้ในการวางระบบการบริหารจัดการความเสี่ยง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เพื่อให้หน่วยงานได้รับประโยชน์สูงสุดจากการบริหารจัดการความเสี่ยงอย่างแท้จริง</w:t>
      </w:r>
      <w:r w:rsidR="000A2067">
        <w:rPr>
          <w:rFonts w:ascii="TH SarabunIT๙" w:hAnsi="TH SarabunIT๙" w:cs="TH SarabunIT๙"/>
          <w:sz w:val="28"/>
          <w:cs/>
        </w:rPr>
        <w:t xml:space="preserve">       </w:t>
      </w:r>
      <w:r w:rsidRPr="000F629F">
        <w:rPr>
          <w:rFonts w:ascii="TH SarabunIT๙" w:hAnsi="TH SarabunIT๙" w:cs="TH SarabunIT๙"/>
          <w:sz w:val="28"/>
          <w:cs/>
        </w:rPr>
        <w:t>โดยหน่วยงานของรัฐแต่ละแห่งอาจมีศักยภาพที่แตกต่างกันในการนำกรอบการบริหารจัดการความเสี่ยงทั้งหมดไปปรับใช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ทั้งนี้ขึ้นอยู่กับความพร้อมของหน่วยงาน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กรอบบริหารจัดการความเสี่ยงประกอบด้วยหลักการ</w:t>
      </w:r>
      <w:r w:rsidR="000A2067">
        <w:rPr>
          <w:rFonts w:ascii="TH SarabunIT๙" w:hAnsi="TH SarabunIT๙" w:cs="TH SarabunIT๙"/>
          <w:sz w:val="28"/>
          <w:cs/>
        </w:rPr>
        <w:t xml:space="preserve">         </w:t>
      </w:r>
      <w:r w:rsidRPr="000F629F">
        <w:rPr>
          <w:rFonts w:ascii="TH SarabunIT๙" w:hAnsi="TH SarabunIT๙" w:cs="TH SarabunIT๙"/>
          <w:sz w:val="28"/>
          <w:cs/>
        </w:rPr>
        <w:t>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ดังนี้</w:t>
      </w:r>
    </w:p>
    <w:p w14:paraId="6FD41595" w14:textId="77777777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การบริหารจัดการความเสี่ยงต้องดำเนินการแบบบูรณาการทั่วทั้งองค์กร</w:t>
      </w:r>
    </w:p>
    <w:p w14:paraId="364CF688" w14:textId="35229F55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ความมุ่งมั่นของผู้กำกับดูแล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หัวหน้าหน่วยงานของรัฐ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และผู้บริหารระดับสูง</w:t>
      </w:r>
    </w:p>
    <w:p w14:paraId="419A8D8F" w14:textId="77777777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การสร้างและรักษาบุคลากรและวัฒนธรรมที่ดีขององค์กร</w:t>
      </w:r>
    </w:p>
    <w:p w14:paraId="61356BBB" w14:textId="77777777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lastRenderedPageBreak/>
        <w:t>การมอบหมายหน้าที่ความรับผิดชอบด้านการบริหารจัดการความเสี่ยง</w:t>
      </w:r>
    </w:p>
    <w:p w14:paraId="5972DB65" w14:textId="77777777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การตระหนักถึงผู้มีส่วนได้เสีย</w:t>
      </w:r>
    </w:p>
    <w:p w14:paraId="26579233" w14:textId="6B40CDEC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การกำหนดยุทธศาสตร์/กลยุทธ์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วัตถุประสงค์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และการตัดสินใจ</w:t>
      </w:r>
    </w:p>
    <w:p w14:paraId="08908692" w14:textId="77777777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การใช้ข้อมูลสารสนเทศ</w:t>
      </w:r>
    </w:p>
    <w:p w14:paraId="2B8752ED" w14:textId="77777777" w:rsidR="009E041D" w:rsidRPr="000F629F" w:rsidRDefault="009E041D" w:rsidP="00080DCC">
      <w:pPr>
        <w:pStyle w:val="List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การพัฒนาอย่างต่อเนื่อง</w:t>
      </w:r>
    </w:p>
    <w:p w14:paraId="0185174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การบริหารจัดการความเสี่ยงต้องดำเนินการแบบบูรณาการทั่วทั้งองค์กร</w:t>
      </w:r>
    </w:p>
    <w:p w14:paraId="69DBD091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การบริหารจัดการความเสี่ยงแบบบูรณาการควรมีลักษณะดังนี้</w:t>
      </w:r>
    </w:p>
    <w:p w14:paraId="30DD4496" w14:textId="2A2C428A" w:rsidR="009E041D" w:rsidRPr="000F629F" w:rsidRDefault="009E041D" w:rsidP="00080DCC">
      <w:pPr>
        <w:pStyle w:val="ListParagraph"/>
        <w:numPr>
          <w:ilvl w:val="0"/>
          <w:numId w:val="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การบริหารจัดการความเสี่ยงต้องมีการบริหารจัดการในภาพรวมมากกว่าแยกเดี่ยว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เนื่องจาก</w:t>
      </w:r>
    </w:p>
    <w:p w14:paraId="339D01BD" w14:textId="50D5F82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ความเสี่ยงของกิจกรรมหนึ่งอาจมีผลกระทบต่อความเสี่ยงของกิจกรรมนั้น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ๆ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ความเสี่ยงของความล่าช้าในระบบการขนส่งวัตถุดิบไม่เพียงกระทบต่อกิจกรรมการผลิต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อาจมีผลกระทบด้านการส่งมอบสินค้า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ค่าปรับที่อาจจะเกิดขึ้น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รวมถึงชื่อเสี่ยงขององค์กร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295881EF" w14:textId="20864B3D" w:rsidR="009E041D" w:rsidRPr="000F629F" w:rsidRDefault="009E041D" w:rsidP="00080DCC">
      <w:pPr>
        <w:pStyle w:val="ListParagraph"/>
        <w:numPr>
          <w:ilvl w:val="0"/>
          <w:numId w:val="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การบริหารความเสี่ยงควรผนวกเข้าเป็นส่วนหนึ่งของการดำเนินงานขององค์กร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</w:t>
      </w:r>
    </w:p>
    <w:p w14:paraId="437D723C" w14:textId="58EFE1C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กระบวนการจัดทำแผนยุทธศาสตร์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และกระบวนการประเมินผล</w:t>
      </w:r>
    </w:p>
    <w:p w14:paraId="3E943B6B" w14:textId="77777777" w:rsidR="009E041D" w:rsidRPr="000F629F" w:rsidRDefault="009E041D" w:rsidP="00080DCC">
      <w:pPr>
        <w:pStyle w:val="ListParagraph"/>
        <w:numPr>
          <w:ilvl w:val="0"/>
          <w:numId w:val="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การบริหารจัดการความเสี่ยงต้องช่วยสนับสนุนกระบวนการตัดสินใจในทุกระดับขององค์กร</w:t>
      </w:r>
    </w:p>
    <w:p w14:paraId="57B8469F" w14:textId="77777777" w:rsidR="009E041D" w:rsidRPr="000F629F" w:rsidRDefault="009E041D" w:rsidP="00080DCC">
      <w:pPr>
        <w:pStyle w:val="ListParagraph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1500"/>
        <w:rPr>
          <w:rFonts w:ascii="TH SarabunIT๙" w:hAnsi="TH SarabunIT๙" w:cs="TH SarabunIT๙"/>
          <w:sz w:val="28"/>
        </w:rPr>
      </w:pPr>
    </w:p>
    <w:p w14:paraId="537A17EE" w14:textId="6E550E2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ความมุ่งมั่นของผู้กำกับดูแล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หัวหน้าหน่วยงานของรัฐ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และผู้บริหารระดับสูง</w:t>
      </w:r>
    </w:p>
    <w:p w14:paraId="0DF4DAF5" w14:textId="17C4B312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การบริหารจัดการความเสี่ยงจะประสบความสำเร็จขึ้นอยู่กับความมุ่งมั่นของผู้กำกับดูแล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หัวหน้าหน่วยงานของรัฐ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และผู้บริหารระดับสูง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ของรัฐบางแห่งมีผู้กำกับดูแลในรูปแบบคณะกรรมการซึ่งมีหน้าที่ในการกำกับฝ่ายบริหารให้มีการบริหารจัดการตามหลักธรรมา</w:t>
      </w:r>
      <w:proofErr w:type="spellStart"/>
      <w:r w:rsidRPr="000F629F">
        <w:rPr>
          <w:rFonts w:ascii="TH SarabunIT๙" w:hAnsi="TH SarabunIT๙" w:cs="TH SarabunIT๙"/>
          <w:sz w:val="28"/>
          <w:cs/>
        </w:rPr>
        <w:t>ภิ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บาล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ผู้กำกับดูแลซึ่งมีหน้าที่ดังกล่าวจะมีหน้าที่ในการกำกับการบริหารจัดการความเสี่ยงด้วย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ำหรับหัวหน้าหน่วยงานของรัฐและผู้บริหารระดับสูงมีหน้าที่ความรับผิดชอบในการบริหารจัดการความเสี่ยง</w:t>
      </w:r>
    </w:p>
    <w:p w14:paraId="0580A626" w14:textId="189D2058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การกำกับการบริหารจัดการความเสี่ยง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กระบวนการที่ทำให้ผู้กำกับดูแลเกิดความมั่นใจว่าหน่วยงานของรัฐและผู้บริหารระดับสูงได้บริหารจัดการความเสี่ยงอย่าง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เพียงพอ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และมีประสิทธิผล</w:t>
      </w:r>
    </w:p>
    <w:p w14:paraId="3372BBAC" w14:textId="09CDD181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หัวหน้าหน่วยงานของรัฐและผู้บริหารระดับสูงมีหน้าที่โดยตรงในการสร้างระบบบริหารจัดการความเสี่ยงที่มีประสิทธิผ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การสร้างสภาพแวดล้อม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วัฒนธรรมองค์กร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และระบบการบริหารบุคคลที่เหมาะสม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การจัดสรรทรัพยากรที่เพียงพอในการบริหารจัดการความเสี่ยง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การดำเนินงานตามกระบวนการบริหารจัดการความเสี่ยง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การพัฒนาระบบข้อมูลสารสนเทศ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การรายงานและการสื่อสาร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53969458" w14:textId="7657DFA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ผู้กำกับดูแล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(ถ้ามี)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อาจตั้งคณะกรรมการบริหารจัดการความเสี่ยง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(หรืออนุกรรมการ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หรือคณะที่ปรึกษา)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ขึ้น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ซึ่งประกอบด้วยผู้มีทักษะ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ประสบการณ์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และความเชี่ยวชาญเกี่ยวกับการดำเนินงานของหน่วยงาน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เช่น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ที่มีการใช้ระบบเทคโนโลยีสารสนเทศเป็นหลักในการดำเนินงานอาจจำเป็นต้องมีผู้เชี่ยวชาญอิสระในการกำกับหรือให้ความเห็นเกี่ยวกับความเพียงพอและความเหมาะสมของการบริหารจัดการความเสี่ยงในเรื่องความเสี่ยงทางไซเบอร์ของหัวหน้าหน่วยของรัฐและผู้บริหารระดับสู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เป็นต้น</w:t>
      </w:r>
    </w:p>
    <w:p w14:paraId="52C5CC29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093612B8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การสร้างและรักษาบุคลากรและวัฒนธรรมที่ดีขององค์กร</w:t>
      </w:r>
    </w:p>
    <w:p w14:paraId="7A78DDCE" w14:textId="0F2DAF28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>การขับเคลื่อนหน่วยงานของรัฐต้องอาศัยบุคลากรที่มีศักยภาพ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การบริหารทรัพยากรบุคคลเริ่มตั้งแต่การสรรหา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การพัฒนาบุคลากรให้มีความรู้ความสามารถ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การส่งเสริมและรักษาไว้ซึ่งบุคลากรที่มีความรู้ความสามารถ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โดยบุคลากรถือว่าเป็นสินทรัพย์หลักขององค์กรที่ทำให้องค์กรประสบความสำเร็จ</w:t>
      </w:r>
    </w:p>
    <w:p w14:paraId="09E21430" w14:textId="5EA33C26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สร้างบุคลากรให้มีความรู้และทักษะในการบริหารจัดการความเสี่ยงถือเป็นส่วนหนึ่งของ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บุคลากรควรมีพฤติกรรมตระหนักถึงความเสี่ยง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Risk-aware</w:t>
      </w:r>
      <w:r w:rsidR="000A2067">
        <w:rPr>
          <w:rFonts w:ascii="TH SarabunIT๙" w:hAnsi="TH SarabunIT๙" w:cs="TH SarabunIT๙"/>
          <w:sz w:val="28"/>
        </w:rPr>
        <w:t xml:space="preserve"> </w:t>
      </w:r>
      <w:proofErr w:type="spellStart"/>
      <w:r w:rsidRPr="000F629F">
        <w:rPr>
          <w:rFonts w:ascii="TH SarabunIT๙" w:hAnsi="TH SarabunIT๙" w:cs="TH SarabunIT๙"/>
          <w:sz w:val="28"/>
        </w:rPr>
        <w:t>bdhavior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รวมถึงพฤติกรรมการตัดสินใจโดยใช้ข้อมูลสารสนเทศและข้อมูลการบริหารจัดการความเสี่ยง</w:t>
      </w:r>
    </w:p>
    <w:p w14:paraId="412D1BBA" w14:textId="2B6B14FF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การสร้างพฤติกรรมที่ดี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Desired</w:t>
      </w:r>
      <w:r w:rsidR="000A2067">
        <w:rPr>
          <w:rFonts w:ascii="TH SarabunIT๙" w:hAnsi="TH SarabunIT๙" w:cs="TH SarabunIT๙"/>
          <w:sz w:val="28"/>
        </w:rPr>
        <w:t xml:space="preserve"> </w:t>
      </w:r>
      <w:proofErr w:type="spellStart"/>
      <w:r w:rsidRPr="000F629F">
        <w:rPr>
          <w:rFonts w:ascii="TH SarabunIT๙" w:hAnsi="TH SarabunIT๙" w:cs="TH SarabunIT๙"/>
          <w:sz w:val="28"/>
        </w:rPr>
        <w:t>bdhaviors</w:t>
      </w:r>
      <w:proofErr w:type="spellEnd"/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ในการส่งเสริมการบริหารจัดการความเสี่ยงผ่านวัฒนธรรมที่ดีขององค์กรเป็นสิ่งสำคัญ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การสร้างวัฒนธรรมที่สนับสนุนการบริหารจัดการความเสี่ยง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</w:p>
    <w:p w14:paraId="7A8D8170" w14:textId="77777777" w:rsidR="009E041D" w:rsidRPr="000F629F" w:rsidRDefault="009E041D" w:rsidP="00080DCC">
      <w:pPr>
        <w:pStyle w:val="ListParagraph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การสื่อสารและการตระหนักถึงนโยบายการบริหารจัดการความเสี่ยงของหน่วยงาน</w:t>
      </w:r>
    </w:p>
    <w:p w14:paraId="21ABA1D9" w14:textId="77777777" w:rsidR="009E041D" w:rsidRPr="000F629F" w:rsidRDefault="009E041D" w:rsidP="00080DCC">
      <w:pPr>
        <w:pStyle w:val="ListParagraph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การสร้างความตระหนักถึงหน้าที่ต่อองค์กรในการแจ้งข้อมูลผิดปกติ</w:t>
      </w:r>
    </w:p>
    <w:p w14:paraId="506CB48F" w14:textId="77777777" w:rsidR="009E041D" w:rsidRPr="000F629F" w:rsidRDefault="009E041D" w:rsidP="00080DCC">
      <w:pPr>
        <w:pStyle w:val="ListParagraph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การสร้างพฤติกรรมการแบ่งปันข้อมูลภายในองค์กร</w:t>
      </w:r>
    </w:p>
    <w:p w14:paraId="7557AAA9" w14:textId="77777777" w:rsidR="009E041D" w:rsidRPr="000F629F" w:rsidRDefault="009E041D" w:rsidP="00080DCC">
      <w:pPr>
        <w:pStyle w:val="ListParagraph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lastRenderedPageBreak/>
        <w:t>การสร้างพฤติกรรมการตัดสินใจตามนโยบายการบริหารจัดการความเสี่ยง</w:t>
      </w:r>
    </w:p>
    <w:p w14:paraId="3F3B17FF" w14:textId="77777777" w:rsidR="009E041D" w:rsidRPr="000F629F" w:rsidRDefault="009E041D" w:rsidP="00080DCC">
      <w:pPr>
        <w:pStyle w:val="ListParagraph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การสร้างพฤติกรรมการตระหนักถึงความเสี่ยงและโอกาส</w:t>
      </w:r>
    </w:p>
    <w:p w14:paraId="59145C30" w14:textId="77777777" w:rsidR="009E041D" w:rsidRPr="000F629F" w:rsidRDefault="009E041D" w:rsidP="00080DCC">
      <w:pPr>
        <w:pStyle w:val="ListParagraph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1500"/>
        <w:rPr>
          <w:rFonts w:ascii="TH SarabunIT๙" w:hAnsi="TH SarabunIT๙" w:cs="TH SarabunIT๙"/>
          <w:sz w:val="28"/>
        </w:rPr>
      </w:pPr>
    </w:p>
    <w:p w14:paraId="7D21935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การมอบหมายหน้าที่ความรับผิดชอบด้านการบริหารจัดการความเสี่ยง</w:t>
      </w:r>
    </w:p>
    <w:p w14:paraId="0C1F9FF9" w14:textId="26D02A5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หน่วยงานควรมีการกำหนดอำนาจ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หน้าที่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ความรับผิดชอบ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ในเรื่องของการบริหารจัดการความเสี่ยงอย่างชัดเจนและเหมาะสม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เจ้าของความเสี่ยง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Owners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ซึ่งรับผิดชอบในการติดตาม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การรายงาน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หรือการส่งสัญญาณความเสี่ยง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ผู้รับผิดชอบในการตัดสินใจในกรณีที่ความเสี่ยงเกิดขึ้นในระดับที่กำหนดไว้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ผู้ที่มีหน้าที่ในการควบคุมกำกับติดตามให้มีการบริหารจัดการความเสี่ยงตามแผนการบริหารจัดการความเสี่ยง</w:t>
      </w:r>
    </w:p>
    <w:p w14:paraId="3448BBB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655563E5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การตระหนักถึงผู้มีส่วนได้เสีย</w:t>
      </w:r>
    </w:p>
    <w:p w14:paraId="17E625EE" w14:textId="643B89BC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การบริหารจัดการความเสี่ยงนอกจากจะคำนึงถึงวัตถุประสงค์ขององค์กรเป็นหลักแล้ว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ผู้บริหารต้องคำนึงถึงผู้มีส่วนได้เสียในการบริหารจัดการความเสี่ยงด้วย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โดยเฉพาะความคาดหวังของผู้รับบริการ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หรือความคาดหวังของประชาชนที่มีต่อองค์กร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รวมถึงผลกระทบที่มีต่อสังคม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เศรษฐกิจ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และสภาพแวดล้อม</w:t>
      </w:r>
    </w:p>
    <w:p w14:paraId="7349D7DA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72EAAF77" w14:textId="10B27B3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การกำหนดยุทธศาสตร์/กลยุทธ์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วัตถุประสงค์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และการตัดสินใจ</w:t>
      </w:r>
    </w:p>
    <w:p w14:paraId="305A7060" w14:textId="6F69753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การบริหารจัดการความเสี่ยงเป็นเครื่องมือช่วยผู้บริหารในการกำหนดยุทธศาสตร์/กลยุทธ์ขององค์กร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หน่วยงานมั่นใจว่ายุทธศาสตร์/กลยุทธ์ขององค์กรสอดคล้องกับพันธกิจตามกฎหมายและหน้าที่ความรับผิดชอบ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ยุทธศาสตร์/กลยุทธ์อาจหมายรวมถึงแผนปฏิบัติราชการระยะยาว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แผนปฏิบัติราชการระยะปานกลาง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หรือแผนปฏิบัติราชการประจำปีของหน่วยงาน</w:t>
      </w:r>
    </w:p>
    <w:p w14:paraId="1895EE5D" w14:textId="19CD3F45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เมื่อหน่วยงานของรัฐกำหนดยุทธศาสตร์/กลยุทธ์โดยสอดคล้องกับความเสี่ยงที่ยอมรับได้ระดับ</w:t>
      </w:r>
      <w:r w:rsidRPr="000F629F">
        <w:rPr>
          <w:rFonts w:ascii="TH SarabunIT๙" w:hAnsi="TH SarabunIT๙" w:cs="TH SarabunIT๙"/>
          <w:spacing w:val="-6"/>
          <w:sz w:val="28"/>
          <w:cs/>
        </w:rPr>
        <w:t>องค์กรแล้ว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การบริหารีจัดการความเสี่ยงจะถูกใช้เป็นเครื่องมือในการกำหนดทางเลือกของงาน/โครงการ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pacing w:val="-6"/>
          <w:sz w:val="28"/>
          <w:cs/>
        </w:rPr>
        <w:t>(งานใหม่</w:t>
      </w:r>
      <w:r w:rsidR="000A2067">
        <w:rPr>
          <w:rFonts w:ascii="TH SarabunIT๙" w:hAnsi="TH SarabunIT๙" w:cs="TH SarabunIT๙"/>
          <w:spacing w:val="-6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pacing w:val="-6"/>
          <w:sz w:val="28"/>
          <w:cs/>
        </w:rPr>
        <w:t>ๆ)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และการกำหนดวัตถุประสงค์ระดับการปฏิบัติงาน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รวมถึงการมอบหมายความรับผิดชอบในการบริหารจัดการความเสี่ยงทั่วทั้งองค์กร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โดยอาจกำหนดเป็นส่วนหนึ่งของตัวชี้วัดผลการปฏิบัติงาน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KPI</w:t>
      </w:r>
      <w:r w:rsidRPr="000F629F">
        <w:rPr>
          <w:rFonts w:ascii="TH SarabunIT๙" w:hAnsi="TH SarabunIT๙" w:cs="TH SarabunIT๙"/>
          <w:sz w:val="28"/>
          <w:cs/>
        </w:rPr>
        <w:t>)</w:t>
      </w:r>
    </w:p>
    <w:p w14:paraId="4AE6374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7CE49D26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696DB7A2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312AB35F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4E2FFE1B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2342D4C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การใช้ข้อมูลสารสนเทศ</w:t>
      </w:r>
    </w:p>
    <w:p w14:paraId="46BA8E22" w14:textId="1C29A61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>ในปัจจุบันข้อมูลสารสนเทศเป็นสิ่งสำคัญอย่างยิ่งในการดำเนินงานของหน่วยงาน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องค์กรที่มีการบริหารจัดการข้อมูลสารสนเทศอย่างมีประสิทธิภาพส่งผลโดยตรงต่อ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หน่วยงานควรพิจารณาใช้ข้อมูลสารสนเทศในการบริหารจัดการความเสี่ยง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เพื่อให้ผู้บริหารสามารถตัดสินใจโดยใช้ข้อมูลความเสี่ยงเป็นพื้นฐาน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หน่วยงานควรกำหนดประเภทข้อมูลที่ต้องรวบรวม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วิธีการรวบรวมและการวิเคราะห์ข้อมูล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และบุคคลที่ควรได้รับข้อมูล</w:t>
      </w:r>
    </w:p>
    <w:p w14:paraId="7DEB79CD" w14:textId="42E42FE9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ข้อมูลความเสี่ยง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ประกอบด้วย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เหตุการณ์ที่เป็นผลกระทบทางลบหรือทางบวกต่อองค์กร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สาเหตุความเสี่ยง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ตัวผลักดันความเสี่ยง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หรือตัวชี้วัดความเสี่ยงที่สำคัญ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Key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Risk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Indicators</w:t>
      </w:r>
      <w:r w:rsidRPr="000F629F">
        <w:rPr>
          <w:rFonts w:ascii="TH SarabunIT๙" w:hAnsi="TH SarabunIT๙" w:cs="TH SarabunIT๙"/>
          <w:sz w:val="28"/>
          <w:cs/>
        </w:rPr>
        <w:t>)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ข้อมูลสารสนเทศต้องมีความถูกต้อง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เชื่อถือได้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เกี่ยวข้องกับการตัดสินใจ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และทันต่อเวลา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ทั้งนี้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หน่วยงานอาจพิจารณาการรวบรวมการประมวลผล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หรือการวิเคราะห์ความเสี่ยงแบบอัตโนมัติเพื่อลดข้อผิดพลาดจากบุคคล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(</w:t>
      </w:r>
      <w:r w:rsidRPr="000F629F">
        <w:rPr>
          <w:rFonts w:ascii="TH SarabunIT๙" w:hAnsi="TH SarabunIT๙" w:cs="TH SarabunIT๙"/>
          <w:sz w:val="28"/>
        </w:rPr>
        <w:t>Human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errors</w:t>
      </w:r>
      <w:r w:rsidRPr="000F629F">
        <w:rPr>
          <w:rFonts w:ascii="TH SarabunIT๙" w:hAnsi="TH SarabunIT๙" w:cs="TH SarabunIT๙"/>
          <w:sz w:val="28"/>
          <w:cs/>
        </w:rPr>
        <w:t>)</w:t>
      </w:r>
    </w:p>
    <w:p w14:paraId="4DACAA4D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14:paraId="740E3D7C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  <w:t>การพัฒนาอย่างต่อเนื่อง</w:t>
      </w:r>
    </w:p>
    <w:p w14:paraId="6159C55E" w14:textId="58A00CF1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>การบริหารจัดการความเสี่ยงต้องมีการพัฒนาอย่างต่อเนื่อง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ความสมบูรณ์ของระบบบริหารจัดการความเสี่ยงขึ้นอยู่กับขนาด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โครงสร้าง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ศักยภาพขององค์กร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รวมถึงการใช้ระบบสารสนเทศในการบริหารจัดการความเสี่ยง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หน่วยงานอาจพิจารณาทำ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Benchmarking</w:t>
      </w:r>
      <w:r w:rsidR="000A2067">
        <w:rPr>
          <w:rFonts w:ascii="TH SarabunIT๙" w:hAnsi="TH SarabunIT๙" w:cs="TH SarabunIT๙"/>
          <w:sz w:val="28"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เพื่อพัฒนาระบบบริหารจัดการความเสี่ยงขององค์กรอย่างต่อเนื่อง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หน่วยงานอาจพัฒนาระบบการบริหารจัดการความเสี่ยงเริ่มต้นจาการบริหารจัดการความเสี่ยงแบบ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</w:rPr>
        <w:t>Silo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พัฒนาเป็นการบริหารจัดการความเสี่ยงแบบบูรณาการ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lastRenderedPageBreak/>
        <w:t>และพัฒนาต่อเนื่องโดยมีการฝังบริหารจัดการความเสี่ยงเข้าสู่กระบวนการการดำเนินงานโดยปกติของการดำเนินงานและการตัดสินใจบนพื้นฐานข้อมูลด้านความเสี่ยง</w:t>
      </w:r>
    </w:p>
    <w:p w14:paraId="4BF582C9" w14:textId="7E81EAA4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องค์การบริหารส่วนจังหวัดกาฬสินธุ์ได้จัดให้มีการประชุมคณะกรรมการบริหารจัดการความเสี่ยง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เพื่อชี้แจงแนวทางการจัดทำแผนบริหารจัดการความเสี่ยง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และคณะกรรมการได้ศึกษาระเบียบกฎหมาย</w:t>
      </w:r>
      <w:r w:rsidR="000A2067">
        <w:rPr>
          <w:rFonts w:ascii="TH SarabunIT๙" w:hAnsi="TH SarabunIT๙" w:cs="TH SarabunIT๙"/>
          <w:sz w:val="28"/>
          <w:cs/>
        </w:rPr>
        <w:t xml:space="preserve">         </w:t>
      </w:r>
      <w:r w:rsidRPr="000F629F">
        <w:rPr>
          <w:rFonts w:ascii="TH SarabunIT๙" w:hAnsi="TH SarabunIT๙" w:cs="TH SarabunIT๙"/>
          <w:sz w:val="28"/>
          <w:cs/>
        </w:rPr>
        <w:t>ที่เกี่ยวข้องในการจัดทำแผนบริหารจัดการความเสี่ยง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ภาพรวมขององค์กร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ความหมายของแผนบริหารจัดการความเสี่ยง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แนวทางการคัดเลือกโครงการ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ความสำคัญ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ความจำเป็นที่จะต้องจัดทำแผนบริหารจัดการความเสี่ยงขององค์กร</w:t>
      </w:r>
    </w:p>
    <w:p w14:paraId="24A7387B" w14:textId="38A0838B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เมื่อคณะกรรมการได้ศึกษาข้อมูลแล้ว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จึงได้กำหนดวัตถุประสงค์และคัดเลือกแผนงาน/โครงการ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เพื่อนำมาจัดทำแผนบริหารจัดการความเสี่ยง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โดยองค์การบริหารส่วนจังหวัดกาฬสินธุ์มีส่วนราชการทั้งหมด</w:t>
      </w:r>
      <w:r w:rsidR="000A2067">
        <w:rPr>
          <w:rFonts w:ascii="TH SarabunIT๙" w:hAnsi="TH SarabunIT๙" w:cs="TH SarabunIT๙"/>
          <w:sz w:val="28"/>
          <w:cs/>
        </w:rPr>
        <w:t xml:space="preserve">   </w:t>
      </w:r>
      <w:r w:rsidRPr="000F629F">
        <w:rPr>
          <w:rFonts w:ascii="TH SarabunIT๙" w:hAnsi="TH SarabunIT๙" w:cs="TH SarabunIT๙"/>
          <w:sz w:val="28"/>
          <w:cs/>
        </w:rPr>
        <w:t>11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ซึ่งมีการดำเนินโครงการกิจกรรมครอบคลุมทั้ง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6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ยุทธศาสตร์ขององค์กร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ซึ่งในการคัดเลือกโครงการ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ได้ใช้หลักเกณฑ์ประกอบการพิจารณา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2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เรื่องคือ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ความสอดคล้องกับผู้รับบริการ/ผู้มีส่วนได้ส่วนเสีย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และจำนวนงบประมาณมาเป็นปัจจัยในการพิจารณาเพื่อคัดเลือกโครงการที่จะนำมาจัดทำแผนบริหารจัดการความเสี่ย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ซึ่งจากการพิจารณาและได้มีการคัดเลือกโครงการ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โดยให้ส่วนราชการทั้ง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ส่วนราชการ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จะต้องมีโครงการ/กิจกรรม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ไม่น้อยกว่าส่วนราชการละ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1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โครงการ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</w:p>
    <w:p w14:paraId="3E2E89E5" w14:textId="1B14F8A1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Pr="000F629F">
        <w:rPr>
          <w:rFonts w:ascii="TH SarabunIT๙" w:hAnsi="TH SarabunIT๙" w:cs="TH SarabunIT๙"/>
          <w:sz w:val="28"/>
          <w:cs/>
        </w:rPr>
        <w:tab/>
        <w:t>หลังจากได้โครงการแล้ว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จึงนำโครงการดังกล่าวมาวิเคราะห์และจัดทำแผนบริหารจัดการความเสี่ยงองค์การบริหารส่วนจังหวัดกาฬสินธุ์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ปีงบประมาณ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พ.ศ.2568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sz w:val="28"/>
          <w:cs/>
        </w:rPr>
        <w:t>ดังต่อไปนี้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</w:p>
    <w:p w14:paraId="1A6CED69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5FDC991A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2CEA70FC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</w:p>
    <w:p w14:paraId="50CA24B0" w14:textId="77777777" w:rsidR="00362B9E" w:rsidRPr="000F629F" w:rsidRDefault="00362B9E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  <w:cs/>
        </w:rPr>
        <w:sectPr w:rsidR="00362B9E" w:rsidRPr="000F629F" w:rsidSect="009E041D">
          <w:pgSz w:w="11906" w:h="16838"/>
          <w:pgMar w:top="1418" w:right="991" w:bottom="1418" w:left="1701" w:header="709" w:footer="147" w:gutter="0"/>
          <w:pgNumType w:start="8"/>
          <w:cols w:space="708"/>
          <w:docGrid w:linePitch="360"/>
        </w:sectPr>
      </w:pPr>
    </w:p>
    <w:p w14:paraId="36F4A3E2" w14:textId="7BA252D1" w:rsidR="00362B9E" w:rsidRPr="000F629F" w:rsidRDefault="00362B9E" w:rsidP="00080DCC">
      <w:pPr>
        <w:spacing w:after="0" w:line="240" w:lineRule="auto"/>
        <w:ind w:left="11624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623FDA69" w14:textId="25093319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สำนักปลัดองค์การบริหารส่วนจังหวัด</w:t>
      </w:r>
    </w:p>
    <w:p w14:paraId="46AAC8A8" w14:textId="5270D4DD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20E0BF0F" w14:textId="327A2B79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90E56BF" w14:textId="77777777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2636"/>
        <w:gridCol w:w="1701"/>
        <w:gridCol w:w="2909"/>
        <w:gridCol w:w="2024"/>
        <w:gridCol w:w="1888"/>
      </w:tblGrid>
      <w:tr w:rsidR="00362B9E" w:rsidRPr="000F629F" w14:paraId="19BBC2AD" w14:textId="77777777" w:rsidTr="00A24CCD">
        <w:tc>
          <w:tcPr>
            <w:tcW w:w="1345" w:type="dxa"/>
          </w:tcPr>
          <w:p w14:paraId="6622D55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615F89C0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9348376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5EA4113E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57366D62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636" w:type="dxa"/>
          </w:tcPr>
          <w:p w14:paraId="5E0F3E16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09CDCB0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36F1A641" w14:textId="5DB379F9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F83CAA0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701" w:type="dxa"/>
          </w:tcPr>
          <w:p w14:paraId="2E01531D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03DE4419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00E72E4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909" w:type="dxa"/>
          </w:tcPr>
          <w:p w14:paraId="3FE7204D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0CF00E5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024" w:type="dxa"/>
          </w:tcPr>
          <w:p w14:paraId="406204BE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0B5CC5A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0117E00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0BFA3B25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362B9E" w:rsidRPr="000F629F" w14:paraId="67081FE9" w14:textId="77777777" w:rsidTr="00A24CCD">
        <w:tc>
          <w:tcPr>
            <w:tcW w:w="1345" w:type="dxa"/>
          </w:tcPr>
          <w:p w14:paraId="532829B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6801</w:t>
            </w:r>
          </w:p>
        </w:tc>
        <w:tc>
          <w:tcPr>
            <w:tcW w:w="2790" w:type="dxa"/>
          </w:tcPr>
          <w:p w14:paraId="46D5693F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การพัฒนาระบบบริหารจัดกรภายใต้การบริหารกิจการบ้านเมืองที่ดี</w:t>
            </w:r>
          </w:p>
        </w:tc>
        <w:tc>
          <w:tcPr>
            <w:tcW w:w="2636" w:type="dxa"/>
          </w:tcPr>
          <w:p w14:paraId="04337F8A" w14:textId="492E0860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การดำเนินการจัดการเรื่องร้องเรียน/ร้องทุกข์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ไม่เป็นไปตามกรอบระยะเวลาที่กำหนด</w:t>
            </w:r>
          </w:p>
        </w:tc>
        <w:tc>
          <w:tcPr>
            <w:tcW w:w="1701" w:type="dxa"/>
          </w:tcPr>
          <w:p w14:paraId="46B088F4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14:paraId="7D82DED7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0ABD505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B17DE7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DBF0154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  <w:p w14:paraId="03A2DC0B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909" w:type="dxa"/>
          </w:tcPr>
          <w:p w14:paraId="19E05463" w14:textId="1210FB44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เพื่อให้การดำเนินการจัดการเรื่องร้องเรียน/ร้องทุกข์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เป็นไปตามกรอบระยะเวลาที่กำหนด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และสามารถติดต่อประสานงานระหว่างหน่วยงานให้มีความรวดเร็วมากยิ่งขึ้นในการแก้ไขปัญหาต่าง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ที่จะเกิดขึ้น</w:t>
            </w:r>
          </w:p>
          <w:p w14:paraId="4E120AE4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024" w:type="dxa"/>
          </w:tcPr>
          <w:p w14:paraId="2538BE1F" w14:textId="54510F5C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สามารถใช้เป็นเกณฑ์ในการจัดการเรื่องการดำเนินงานได้อย่างมีประสิทธิภาพ</w:t>
            </w:r>
          </w:p>
        </w:tc>
        <w:tc>
          <w:tcPr>
            <w:tcW w:w="1888" w:type="dxa"/>
          </w:tcPr>
          <w:p w14:paraId="0CE27751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ประชาชนได้รับความพึงพอใจในการแก้ไขปัญหาได้มากที่สุด</w:t>
            </w:r>
          </w:p>
        </w:tc>
      </w:tr>
    </w:tbl>
    <w:p w14:paraId="1C2A7FCD" w14:textId="45BE1E1E" w:rsidR="00362B9E" w:rsidRPr="000F629F" w:rsidRDefault="00362B9E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56192" behindDoc="0" locked="0" layoutInCell="1" allowOverlap="1" wp14:anchorId="545E2C8E" wp14:editId="3BE01ACE">
            <wp:simplePos x="0" y="0"/>
            <wp:positionH relativeFrom="column">
              <wp:posOffset>5835650</wp:posOffset>
            </wp:positionH>
            <wp:positionV relativeFrom="paragraph">
              <wp:posOffset>90805</wp:posOffset>
            </wp:positionV>
            <wp:extent cx="829310" cy="381000"/>
            <wp:effectExtent l="0" t="0" r="0" b="0"/>
            <wp:wrapSquare wrapText="bothSides"/>
            <wp:docPr id="153993583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067">
        <w:rPr>
          <w:rFonts w:ascii="TH SarabunIT๙" w:hAnsi="TH SarabunIT๙" w:cs="TH SarabunIT๙"/>
          <w:b/>
          <w:bCs/>
          <w:sz w:val="28"/>
        </w:rPr>
        <w:t xml:space="preserve">            </w:t>
      </w:r>
    </w:p>
    <w:p w14:paraId="2575A308" w14:textId="77777777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</w:p>
    <w:p w14:paraId="2CFC2F4B" w14:textId="6203000E" w:rsidR="00362B9E" w:rsidRPr="000F629F" w:rsidRDefault="000A2067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</w:t>
      </w:r>
      <w:r w:rsidR="00362B9E" w:rsidRPr="000F629F">
        <w:rPr>
          <w:rFonts w:ascii="TH SarabunIT๙" w:hAnsi="TH SarabunIT๙" w:cs="TH SarabunIT๙"/>
          <w:sz w:val="28"/>
          <w:cs/>
        </w:rPr>
        <w:tab/>
      </w:r>
      <w:r w:rsidR="00362B9E" w:rsidRPr="000F629F">
        <w:rPr>
          <w:rFonts w:ascii="TH SarabunIT๙" w:hAnsi="TH SarabunIT๙" w:cs="TH SarabunIT๙"/>
          <w:sz w:val="28"/>
          <w:cs/>
        </w:rPr>
        <w:tab/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1AF0B5D" w14:textId="4F35DD3B" w:rsidR="00362B9E" w:rsidRPr="000F629F" w:rsidRDefault="00362B9E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353D4B1" w14:textId="145850B8" w:rsidR="00362B9E" w:rsidRPr="000F629F" w:rsidRDefault="000A2067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362B9E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362B9E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362B9E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362B9E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2567</w:t>
      </w:r>
    </w:p>
    <w:p w14:paraId="12133EFA" w14:textId="084146DC" w:rsidR="00362B9E" w:rsidRPr="000F629F" w:rsidRDefault="00362B9E" w:rsidP="00080DCC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4B4817AD" w14:textId="77777777" w:rsidR="003B4DC6" w:rsidRPr="000F629F" w:rsidRDefault="003B4DC6" w:rsidP="00080DCC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2C9AEBBC" w14:textId="7828A50A" w:rsidR="00362B9E" w:rsidRPr="000F629F" w:rsidRDefault="00362B9E" w:rsidP="00080DCC">
      <w:pPr>
        <w:spacing w:after="0" w:line="240" w:lineRule="auto"/>
        <w:ind w:left="12616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4E524511" w14:textId="513C2A4E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สำนักปลัดองค์การบริหารส่วนจังหวัด</w:t>
      </w:r>
    </w:p>
    <w:p w14:paraId="453078BD" w14:textId="0BB43C0A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6F94C326" w14:textId="1F27A0EB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90F7680" w14:textId="77777777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2055"/>
        <w:gridCol w:w="2268"/>
        <w:gridCol w:w="1701"/>
        <w:gridCol w:w="1701"/>
        <w:gridCol w:w="1276"/>
        <w:gridCol w:w="927"/>
        <w:gridCol w:w="1236"/>
        <w:gridCol w:w="1429"/>
        <w:gridCol w:w="1236"/>
      </w:tblGrid>
      <w:tr w:rsidR="00362B9E" w:rsidRPr="000F629F" w14:paraId="548B6172" w14:textId="77777777" w:rsidTr="00A24CCD">
        <w:tc>
          <w:tcPr>
            <w:tcW w:w="1172" w:type="dxa"/>
          </w:tcPr>
          <w:p w14:paraId="2141E35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(๓)</w:t>
            </w:r>
          </w:p>
          <w:p w14:paraId="77BB6E73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C89168E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55" w:type="dxa"/>
          </w:tcPr>
          <w:p w14:paraId="62332B43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600F95E9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50F6ED0D" w14:textId="360F8545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2BF0EAA9" w14:textId="03259519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268" w:type="dxa"/>
          </w:tcPr>
          <w:p w14:paraId="54670E30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0983B8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</w:tcPr>
          <w:p w14:paraId="3B2F8534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2915DE5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14:paraId="470000F4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66317DCF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276" w:type="dxa"/>
          </w:tcPr>
          <w:p w14:paraId="13B460FE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09F9AE3E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4A9E3C5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927" w:type="dxa"/>
          </w:tcPr>
          <w:p w14:paraId="337CC75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54F74ABD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2DFB061C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122624A9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5C591B9E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61856D63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56C26BDF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7BB11BF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362B9E" w:rsidRPr="000F629F" w14:paraId="28F857EE" w14:textId="77777777" w:rsidTr="00A24CCD">
        <w:tc>
          <w:tcPr>
            <w:tcW w:w="1172" w:type="dxa"/>
          </w:tcPr>
          <w:p w14:paraId="02263699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6801</w:t>
            </w:r>
          </w:p>
        </w:tc>
        <w:tc>
          <w:tcPr>
            <w:tcW w:w="2055" w:type="dxa"/>
          </w:tcPr>
          <w:p w14:paraId="0F093971" w14:textId="458A4F9A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การดำเนินการจัดการเรื่องร้องเรียน/ร้องทุกข์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ไม่เป็นไปตามกรอบระยะเวลาที่กำหนด</w:t>
            </w:r>
          </w:p>
        </w:tc>
        <w:tc>
          <w:tcPr>
            <w:tcW w:w="2268" w:type="dxa"/>
          </w:tcPr>
          <w:p w14:paraId="6FED5DD2" w14:textId="3C5625B8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เพื่อให้การดำเนินการจัดการเรื่องร้องเรียน/ร้องทุกข์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เป็นไปตามกรอบระยะเวลาที่กำหนด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และสามารถติดต่อประสานงานระหว่างหน่วยงานให้มีความรวดเร็วมากยิ่งขึ้นในการแก้ไขปัญหาต่าง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ที่จะเกิดขึ้น</w:t>
            </w:r>
          </w:p>
          <w:p w14:paraId="003533DC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413280F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ฝ่ายนิติการ</w:t>
            </w:r>
          </w:p>
          <w:p w14:paraId="3DF49693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สำนักปลัดองค์การบริหารส่วนจังหวัด</w:t>
            </w:r>
          </w:p>
        </w:tc>
        <w:tc>
          <w:tcPr>
            <w:tcW w:w="1701" w:type="dxa"/>
          </w:tcPr>
          <w:p w14:paraId="6B41666A" w14:textId="0C8D575A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การดำเนินการจัดการเรื่องร้องเรียน/ร้องทุกข์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ไม่เป็นไปตามกรอบระยะเวลาที่กำหนด</w:t>
            </w:r>
          </w:p>
          <w:p w14:paraId="4702DAD5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  <w:p w14:paraId="5391EDA0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  <w:p w14:paraId="20560192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  <w:p w14:paraId="1E870DD7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3E2AB5BD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927" w:type="dxa"/>
          </w:tcPr>
          <w:p w14:paraId="078AFC30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236" w:type="dxa"/>
          </w:tcPr>
          <w:p w14:paraId="79F97FD2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1429" w:type="dxa"/>
          </w:tcPr>
          <w:p w14:paraId="73A998F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14:paraId="4C5D46E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(ต่ำ)</w:t>
            </w:r>
          </w:p>
        </w:tc>
        <w:tc>
          <w:tcPr>
            <w:tcW w:w="1236" w:type="dxa"/>
          </w:tcPr>
          <w:p w14:paraId="31767878" w14:textId="14393885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5A52121C" w14:textId="77777777" w:rsidR="00362B9E" w:rsidRPr="000F629F" w:rsidRDefault="00362B9E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 wp14:anchorId="1F7114CC" wp14:editId="5037A648">
            <wp:simplePos x="0" y="0"/>
            <wp:positionH relativeFrom="column">
              <wp:posOffset>5829300</wp:posOffset>
            </wp:positionH>
            <wp:positionV relativeFrom="paragraph">
              <wp:posOffset>94615</wp:posOffset>
            </wp:positionV>
            <wp:extent cx="829310" cy="381000"/>
            <wp:effectExtent l="0" t="0" r="0" b="0"/>
            <wp:wrapSquare wrapText="bothSides"/>
            <wp:docPr id="72884291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DB569" w14:textId="77777777" w:rsidR="00362B9E" w:rsidRPr="000F629F" w:rsidRDefault="00362B9E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C752C92" w14:textId="746C9BA6" w:rsidR="00362B9E" w:rsidRPr="000F629F" w:rsidRDefault="000A2067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362B9E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362B9E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362B9E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63BDC6A" w14:textId="19F62762" w:rsidR="00362B9E" w:rsidRPr="000F629F" w:rsidRDefault="00362B9E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2183C69F" w14:textId="2BE6B9C2" w:rsidR="00362B9E" w:rsidRPr="000F629F" w:rsidRDefault="000A2067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362B9E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362B9E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2567</w:t>
      </w:r>
    </w:p>
    <w:p w14:paraId="7B0E9F41" w14:textId="735A60F1" w:rsidR="00362B9E" w:rsidRPr="000F629F" w:rsidRDefault="00362B9E" w:rsidP="00080DCC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7B006F6E" w14:textId="2F52FBD0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สำนักปลัดองค์การบริหารส่วนจังหวัด</w:t>
      </w:r>
    </w:p>
    <w:p w14:paraId="5ABFC1AD" w14:textId="77777777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0975E749" w14:textId="20E66D69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B36A268" w14:textId="77777777" w:rsidR="00362B9E" w:rsidRPr="000F629F" w:rsidRDefault="00362B9E" w:rsidP="00080DC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61"/>
        <w:gridCol w:w="1892"/>
        <w:gridCol w:w="1545"/>
        <w:gridCol w:w="1272"/>
        <w:gridCol w:w="1260"/>
        <w:gridCol w:w="2901"/>
        <w:gridCol w:w="1405"/>
        <w:gridCol w:w="1146"/>
        <w:gridCol w:w="2294"/>
      </w:tblGrid>
      <w:tr w:rsidR="00362B9E" w:rsidRPr="000F629F" w14:paraId="5779FCD2" w14:textId="77777777" w:rsidTr="00A24CCD">
        <w:tc>
          <w:tcPr>
            <w:tcW w:w="1161" w:type="dxa"/>
          </w:tcPr>
          <w:p w14:paraId="4A011CD0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27BB37C6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54576319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892" w:type="dxa"/>
          </w:tcPr>
          <w:p w14:paraId="37818A74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FA94BD8" w14:textId="048185AA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1CCF9728" w14:textId="06427872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545" w:type="dxa"/>
          </w:tcPr>
          <w:p w14:paraId="62E68C6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1A5586F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272" w:type="dxa"/>
          </w:tcPr>
          <w:p w14:paraId="7F3E6E5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91B0B05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260" w:type="dxa"/>
          </w:tcPr>
          <w:p w14:paraId="3D82806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283E09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901" w:type="dxa"/>
          </w:tcPr>
          <w:p w14:paraId="284C6C35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16DFF530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28CDF44D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05" w:type="dxa"/>
          </w:tcPr>
          <w:p w14:paraId="0021FADA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32A13E9C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146" w:type="dxa"/>
          </w:tcPr>
          <w:p w14:paraId="6EEBB01A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2CFBDF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2294" w:type="dxa"/>
          </w:tcPr>
          <w:p w14:paraId="56B7BBEB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61B104A1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</w:t>
            </w:r>
          </w:p>
          <w:p w14:paraId="5F0B81A8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การรายงาน</w:t>
            </w:r>
          </w:p>
        </w:tc>
      </w:tr>
      <w:tr w:rsidR="00362B9E" w:rsidRPr="000F629F" w14:paraId="52FA637C" w14:textId="77777777" w:rsidTr="00A24CCD">
        <w:tc>
          <w:tcPr>
            <w:tcW w:w="1161" w:type="dxa"/>
          </w:tcPr>
          <w:p w14:paraId="7DE4E89D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6801</w:t>
            </w:r>
          </w:p>
        </w:tc>
        <w:tc>
          <w:tcPr>
            <w:tcW w:w="1892" w:type="dxa"/>
          </w:tcPr>
          <w:p w14:paraId="51BCD78E" w14:textId="681F3DFA" w:rsidR="00362B9E" w:rsidRPr="000F629F" w:rsidRDefault="00362B9E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การดำเนินการจัดการเรื่องร้องเรียน/ร้องทุกข์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ไม่เป็นไปตามกรอบระยะเวลาที่กำหนด</w:t>
            </w:r>
          </w:p>
        </w:tc>
        <w:tc>
          <w:tcPr>
            <w:tcW w:w="1545" w:type="dxa"/>
          </w:tcPr>
          <w:p w14:paraId="54A63AA0" w14:textId="4B862FE8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การดำเนินการจัดการเรื่องร้องเรียน/องทุกข์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ไม่เป็นไปตามกรอบระยะเวลาที่กำหนด</w:t>
            </w:r>
          </w:p>
          <w:p w14:paraId="0823F661" w14:textId="77777777" w:rsidR="00362B9E" w:rsidRPr="000F629F" w:rsidRDefault="00362B9E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2" w:type="dxa"/>
          </w:tcPr>
          <w:p w14:paraId="66AF8A14" w14:textId="57FC1360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14:paraId="77510CDC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7B674DD4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521AC3C" w14:textId="77777777" w:rsidR="00362B9E" w:rsidRPr="000F629F" w:rsidRDefault="00362B9E" w:rsidP="00080DC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7D95B21" w14:textId="77777777" w:rsidR="00362B9E" w:rsidRPr="000F629F" w:rsidRDefault="00362B9E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2889D8F5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ฝ่ายนิติการ</w:t>
            </w:r>
          </w:p>
          <w:p w14:paraId="4B54EBEC" w14:textId="77777777" w:rsidR="00362B9E" w:rsidRPr="000F629F" w:rsidRDefault="00362B9E" w:rsidP="00080DC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สำนักปลัดองค์การบริหารส่วนจังหวัด</w:t>
            </w:r>
          </w:p>
        </w:tc>
        <w:tc>
          <w:tcPr>
            <w:tcW w:w="2901" w:type="dxa"/>
          </w:tcPr>
          <w:p w14:paraId="13EB8A10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-มีการติดตามเรื่องและประสานงานกับหน่วยงานที่รับผิดชอบอย่างต่อเนื่อง</w:t>
            </w:r>
          </w:p>
          <w:p w14:paraId="4E1C4CAC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-เร่งการประสานงานกับหน่วยงานที่รับผิดชอบร่วมกันอย่างรวดเร็ว</w:t>
            </w:r>
          </w:p>
          <w:p w14:paraId="2EB6398D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-เพิ่มจำนวนบุคลากรในการทำงาน</w:t>
            </w:r>
          </w:p>
          <w:p w14:paraId="1FCAB29D" w14:textId="730DCFEE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เพิ่มช่องทางในการติดต่อประสานงานบุคลากรที่รับผิดชอบเพื่อลดระยะเวลาและขั้นตอนให้เกิดความรวดเร็ว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เช่น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แอปพลิเคชั่น</w:t>
            </w:r>
            <w:proofErr w:type="spellEnd"/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Line</w:t>
            </w:r>
          </w:p>
          <w:p w14:paraId="3E32E316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รายงานผลการดำเนินงานให้ผู้ร้องเรียน/ร้องทุกข์ตามกรอบระยะเวลาที่กำหนด</w:t>
            </w:r>
          </w:p>
          <w:p w14:paraId="413EA9B8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05" w:type="dxa"/>
          </w:tcPr>
          <w:p w14:paraId="1C01D2CF" w14:textId="2E500DC8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สามารถใช้เป็นเกณฑ์ในการจัดการเรื่องการดำเนินงานได้อย่างมีประสิทธิภาพ</w:t>
            </w:r>
          </w:p>
        </w:tc>
        <w:tc>
          <w:tcPr>
            <w:tcW w:w="1146" w:type="dxa"/>
          </w:tcPr>
          <w:p w14:paraId="0D01164F" w14:textId="6FDE8A7F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2294" w:type="dxa"/>
          </w:tcPr>
          <w:p w14:paraId="7DC196A2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-ติดตามเรื่องและประสานงานกับหน่วยงานที่รับผิดชอบอย่างต่อเนื่อง</w:t>
            </w:r>
          </w:p>
          <w:p w14:paraId="06BCBF10" w14:textId="07E8B51E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-ประสานงานบุคลากรที่รับผิดชอบเพื่อลดระยะเวลาและขั้นตอนให้เกิดความรวดเร็ว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เช่น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แอปพลิเคชั่น</w:t>
            </w:r>
            <w:proofErr w:type="spellEnd"/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Line</w:t>
            </w:r>
          </w:p>
          <w:p w14:paraId="11FA862F" w14:textId="77777777" w:rsidR="00362B9E" w:rsidRPr="000F629F" w:rsidRDefault="00362B9E" w:rsidP="00080DC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ดำเนินงานให้ผู้ร้องเรียน/ร้องทุกข์ตามกรอบระยะเวลาที่กำหนด</w:t>
            </w:r>
          </w:p>
        </w:tc>
      </w:tr>
    </w:tbl>
    <w:p w14:paraId="6AC75E8A" w14:textId="77777777" w:rsidR="00362B9E" w:rsidRPr="000F629F" w:rsidRDefault="00362B9E" w:rsidP="00080DCC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57216" behindDoc="0" locked="0" layoutInCell="1" allowOverlap="1" wp14:anchorId="01F2FFA3" wp14:editId="35F61500">
            <wp:simplePos x="0" y="0"/>
            <wp:positionH relativeFrom="column">
              <wp:posOffset>6010275</wp:posOffset>
            </wp:positionH>
            <wp:positionV relativeFrom="paragraph">
              <wp:posOffset>35560</wp:posOffset>
            </wp:positionV>
            <wp:extent cx="666750" cy="390525"/>
            <wp:effectExtent l="0" t="0" r="0" b="0"/>
            <wp:wrapSquare wrapText="bothSides"/>
            <wp:docPr id="41925161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2D3CF" w14:textId="77777777" w:rsidR="00362B9E" w:rsidRPr="000F629F" w:rsidRDefault="00362B9E" w:rsidP="003B4DC6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F0499D2" w14:textId="34E692CF" w:rsidR="00362B9E" w:rsidRPr="000F629F" w:rsidRDefault="000A2067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362B9E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362B9E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362B9E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0E8DDD3E" w14:textId="03390E6C" w:rsidR="00362B9E" w:rsidRPr="000F629F" w:rsidRDefault="00362B9E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736D3FBA" w14:textId="29D03F78" w:rsidR="00362B9E" w:rsidRPr="000F629F" w:rsidRDefault="000A2067" w:rsidP="00080DCC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362B9E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362B9E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362B9E" w:rsidRPr="000F629F">
        <w:rPr>
          <w:rFonts w:ascii="TH SarabunIT๙" w:hAnsi="TH SarabunIT๙" w:cs="TH SarabunIT๙"/>
          <w:sz w:val="28"/>
          <w:cs/>
        </w:rPr>
        <w:t>2567</w:t>
      </w:r>
    </w:p>
    <w:p w14:paraId="4132C937" w14:textId="77777777" w:rsidR="00362B9E" w:rsidRPr="000F629F" w:rsidRDefault="00362B9E" w:rsidP="00080DCC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1BF0E6B0" w14:textId="77777777" w:rsidR="009E041D" w:rsidRPr="000F629F" w:rsidRDefault="009E041D" w:rsidP="00080DC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  <w:cs/>
        </w:rPr>
      </w:pPr>
    </w:p>
    <w:p w14:paraId="62710AC0" w14:textId="777777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</w:p>
    <w:p w14:paraId="25B6475C" w14:textId="0D56D862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5CDC6591" w14:textId="42D2662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สำนักงานเลขานุการองค์การบริหารส่วนจังหวัด</w:t>
      </w:r>
    </w:p>
    <w:p w14:paraId="0E316104" w14:textId="1319194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17639B2A" w14:textId="73AFE5CF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3446363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1598"/>
        <w:gridCol w:w="2552"/>
        <w:gridCol w:w="1417"/>
        <w:gridCol w:w="2127"/>
        <w:gridCol w:w="2693"/>
        <w:gridCol w:w="3561"/>
      </w:tblGrid>
      <w:tr w:rsidR="00A24CCD" w:rsidRPr="000F629F" w14:paraId="481396AD" w14:textId="77777777" w:rsidTr="00A24CCD">
        <w:tc>
          <w:tcPr>
            <w:tcW w:w="1345" w:type="dxa"/>
          </w:tcPr>
          <w:p w14:paraId="51A5B19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(๓)</w:t>
            </w:r>
          </w:p>
          <w:p w14:paraId="5C9AEB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3E582A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98" w:type="dxa"/>
          </w:tcPr>
          <w:p w14:paraId="57718A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9E7840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552" w:type="dxa"/>
          </w:tcPr>
          <w:p w14:paraId="01C04C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939C89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48D1B33C" w14:textId="3D9C5162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2FD5D5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417" w:type="dxa"/>
          </w:tcPr>
          <w:p w14:paraId="397A940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2E8D4CA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7DC245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127" w:type="dxa"/>
          </w:tcPr>
          <w:p w14:paraId="20E038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4E8320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693" w:type="dxa"/>
          </w:tcPr>
          <w:p w14:paraId="6AD323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4112898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3561" w:type="dxa"/>
          </w:tcPr>
          <w:p w14:paraId="7F33EB1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05CDED4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48A0F8E5" w14:textId="77777777" w:rsidTr="00A24CCD">
        <w:tc>
          <w:tcPr>
            <w:tcW w:w="1345" w:type="dxa"/>
          </w:tcPr>
          <w:p w14:paraId="328850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6802</w:t>
            </w:r>
          </w:p>
        </w:tc>
        <w:tc>
          <w:tcPr>
            <w:tcW w:w="1598" w:type="dxa"/>
          </w:tcPr>
          <w:p w14:paraId="327D719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ด้านการพัฒนาและการส่งเสริมศักยภาพทรัพยากรมนุษย์</w:t>
            </w:r>
          </w:p>
        </w:tc>
        <w:tc>
          <w:tcPr>
            <w:tcW w:w="2552" w:type="dxa"/>
          </w:tcPr>
          <w:p w14:paraId="117A881E" w14:textId="3EEF166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โครงการพัฒนาศักยภาพสมาชิกสภาองค์การบริหารส่วนจังหวัดกาฬสินธุ์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และบุคลากรองค์การบริหารส่วนจังหวัดกาฬสินธุ์</w:t>
            </w:r>
          </w:p>
        </w:tc>
        <w:tc>
          <w:tcPr>
            <w:tcW w:w="1417" w:type="dxa"/>
          </w:tcPr>
          <w:p w14:paraId="24C4A2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500,000</w:t>
            </w:r>
          </w:p>
          <w:p w14:paraId="2699989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</w:tcPr>
          <w:p w14:paraId="6D7F4E70" w14:textId="249423B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เพื่อให้การดำเนินโครงการพัฒนาศักยภาพสมาชิกสภาองค์การบริหารส่วนจังหวัดกาฬสินธุ์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และบุคลากรองค์การบริหารส่วนจังหวัดกาฬสินธุ์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สำเร็จลุล่วงตามวัตถุประสงค์</w:t>
            </w:r>
          </w:p>
          <w:p w14:paraId="47F11560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06CDD2E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</w:tcPr>
          <w:p w14:paraId="212199C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-ผู้เข้าร่วมโครงการมีความรู้ความเข้าใจและนำไปพัฒนาในท้องถิ่นของตนเองตามอำนาจหน้าที่ได้มากขึ้น</w:t>
            </w:r>
          </w:p>
          <w:p w14:paraId="21152C4E" w14:textId="2E9F76B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-จำนวนกลุ่มเป้าหมายที่เข้าร่วมโครงการไม่น้อยกว่า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</w:p>
          <w:p w14:paraId="44516AFA" w14:textId="445E718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-ผู้เข้าร่วมโครงการมีความพึงพอใจในการดำเนินงานไม่น้อยกว่าร้อยละ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</w:p>
        </w:tc>
        <w:tc>
          <w:tcPr>
            <w:tcW w:w="3561" w:type="dxa"/>
          </w:tcPr>
          <w:p w14:paraId="0281CCF8" w14:textId="602B83F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โครงการพัฒนาศักยภาพสมาชิกสภาองค์การบริหารส่วนจังหวัดกาฬสินธุ์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และบุคลากรองค์การบริหารส่วนจังหวัดกาฬสินธุ์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ดำเนินโครงการตามแผนการดำเนินงานประจำปี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มีผู้เข้าร่วมโครงการตามกลุ่มเป้าหมายที่กำหนด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</w:p>
        </w:tc>
      </w:tr>
    </w:tbl>
    <w:p w14:paraId="627948E0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59264" behindDoc="0" locked="0" layoutInCell="1" allowOverlap="1" wp14:anchorId="116B771E" wp14:editId="62C5691A">
            <wp:simplePos x="0" y="0"/>
            <wp:positionH relativeFrom="column">
              <wp:posOffset>5934075</wp:posOffset>
            </wp:positionH>
            <wp:positionV relativeFrom="paragraph">
              <wp:posOffset>133350</wp:posOffset>
            </wp:positionV>
            <wp:extent cx="666750" cy="390525"/>
            <wp:effectExtent l="0" t="0" r="0" b="0"/>
            <wp:wrapSquare wrapText="bothSides"/>
            <wp:docPr id="37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DA87E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7565D1EC" w14:textId="61F9F26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ab/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E333701" w14:textId="11797924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6DD20D55" w14:textId="6E49E867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2E566C4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sz w:val="28"/>
        </w:rPr>
      </w:pPr>
    </w:p>
    <w:p w14:paraId="4484463E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218794B0" w14:textId="0D6FA0D5" w:rsidR="00A24CCD" w:rsidRPr="000F629F" w:rsidRDefault="00A24CCD" w:rsidP="00A24CCD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695FE772" w14:textId="25F613B0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สำนักงานเลขานุการองค์การบริหารส่วนจังหวัด</w:t>
      </w:r>
    </w:p>
    <w:p w14:paraId="1F3EF382" w14:textId="357785F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4D1075B4" w14:textId="7A32ECB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B804C11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985"/>
        <w:gridCol w:w="1417"/>
        <w:gridCol w:w="1985"/>
        <w:gridCol w:w="1559"/>
        <w:gridCol w:w="1134"/>
        <w:gridCol w:w="1171"/>
        <w:gridCol w:w="1429"/>
        <w:gridCol w:w="1236"/>
      </w:tblGrid>
      <w:tr w:rsidR="00A24CCD" w:rsidRPr="000F629F" w14:paraId="4D09E4BE" w14:textId="77777777" w:rsidTr="00A24CCD">
        <w:tc>
          <w:tcPr>
            <w:tcW w:w="1172" w:type="dxa"/>
          </w:tcPr>
          <w:p w14:paraId="53F2DB3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26D0281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A9FD2A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</w:t>
            </w:r>
          </w:p>
        </w:tc>
        <w:tc>
          <w:tcPr>
            <w:tcW w:w="1913" w:type="dxa"/>
          </w:tcPr>
          <w:p w14:paraId="00611CA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(๔)</w:t>
            </w:r>
          </w:p>
          <w:p w14:paraId="2894C6D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E9C612C" w14:textId="393FEE3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048B905" w14:textId="21066832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985" w:type="dxa"/>
          </w:tcPr>
          <w:p w14:paraId="00EE94D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(๕)</w:t>
            </w:r>
          </w:p>
          <w:p w14:paraId="5BCFB8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417" w:type="dxa"/>
          </w:tcPr>
          <w:p w14:paraId="4AE7919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0C8110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985" w:type="dxa"/>
          </w:tcPr>
          <w:p w14:paraId="06426A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3CF4D24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59" w:type="dxa"/>
          </w:tcPr>
          <w:p w14:paraId="1732EFF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182D97B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282273B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</w:t>
            </w:r>
          </w:p>
        </w:tc>
        <w:tc>
          <w:tcPr>
            <w:tcW w:w="1134" w:type="dxa"/>
          </w:tcPr>
          <w:p w14:paraId="4CBF0A3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(๙)</w:t>
            </w:r>
          </w:p>
          <w:p w14:paraId="57F73FF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โอกาส</w:t>
            </w:r>
          </w:p>
        </w:tc>
        <w:tc>
          <w:tcPr>
            <w:tcW w:w="1171" w:type="dxa"/>
          </w:tcPr>
          <w:p w14:paraId="435E91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(๑๐)</w:t>
            </w:r>
          </w:p>
          <w:p w14:paraId="1DF6EA8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ผลกระทบ</w:t>
            </w:r>
          </w:p>
        </w:tc>
        <w:tc>
          <w:tcPr>
            <w:tcW w:w="1429" w:type="dxa"/>
          </w:tcPr>
          <w:p w14:paraId="2490830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(๑๑)</w:t>
            </w:r>
          </w:p>
          <w:p w14:paraId="56FE93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ความเสี่ยง(๙)×(๑๐)</w:t>
            </w:r>
          </w:p>
        </w:tc>
        <w:tc>
          <w:tcPr>
            <w:tcW w:w="1236" w:type="dxa"/>
          </w:tcPr>
          <w:p w14:paraId="7F603E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(๑๒)</w:t>
            </w:r>
          </w:p>
          <w:p w14:paraId="2A4C529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ตอบสนองความเสี่ยง</w:t>
            </w:r>
          </w:p>
        </w:tc>
      </w:tr>
      <w:tr w:rsidR="00A24CCD" w:rsidRPr="000F629F" w14:paraId="4DE01AEB" w14:textId="77777777" w:rsidTr="00A24CCD">
        <w:tc>
          <w:tcPr>
            <w:tcW w:w="1172" w:type="dxa"/>
          </w:tcPr>
          <w:p w14:paraId="0F991E1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6802</w:t>
            </w:r>
          </w:p>
        </w:tc>
        <w:tc>
          <w:tcPr>
            <w:tcW w:w="1913" w:type="dxa"/>
          </w:tcPr>
          <w:p w14:paraId="00246D18" w14:textId="31C497EC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โครงการพัฒนาศักยภาพสมาชิกสภาองค์การบริหารส่วนจังหวัดกาฬสินธุ์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และบุคลากรองค์การบริหารส่วนจังหวัดกาฬสินธุ์</w:t>
            </w:r>
          </w:p>
        </w:tc>
        <w:tc>
          <w:tcPr>
            <w:tcW w:w="1985" w:type="dxa"/>
          </w:tcPr>
          <w:p w14:paraId="1079D430" w14:textId="324B362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เพื่อให้การดำเนินโครงการพัฒนาศักยภาพสมาชิกสภาองค์การบริหารส่วนจังหวัดกาฬสินธุ์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และบุคลากรองค์การบริหารส่วนจังหวัดกาฬสินธุ์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สำเร็จลุล่วงตามวัตถุประสงค์</w:t>
            </w:r>
          </w:p>
          <w:p w14:paraId="2CCDFE32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59D945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สำนักงานเลขานุการองค์การบริหารส่วนจังหวัด</w:t>
            </w:r>
          </w:p>
        </w:tc>
        <w:tc>
          <w:tcPr>
            <w:tcW w:w="1985" w:type="dxa"/>
          </w:tcPr>
          <w:p w14:paraId="394FD6C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-ผู้เข้าร่วมอบรมไม่สามารถเข้าร่วมโครงการได้ครบทุกคนตามเป้าหมาย</w:t>
            </w:r>
          </w:p>
          <w:p w14:paraId="46EF1A6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-ผู้เข้ารับการฝึกอบรมได้รับความรู้เบื้องต้นไม่สามารถนำมาปฏิบัติได้จริง</w:t>
            </w:r>
          </w:p>
        </w:tc>
        <w:tc>
          <w:tcPr>
            <w:tcW w:w="1559" w:type="dxa"/>
          </w:tcPr>
          <w:p w14:paraId="5DD4F5A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SR=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ด้านกลยุทธ์</w:t>
            </w:r>
          </w:p>
          <w:p w14:paraId="4DDFDFE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209D868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171" w:type="dxa"/>
          </w:tcPr>
          <w:p w14:paraId="563E81D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37081A0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  <w:p w14:paraId="4CDB613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172DAA04" w14:textId="6D96F19B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29757D71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0288" behindDoc="0" locked="0" layoutInCell="1" allowOverlap="1" wp14:anchorId="4A5DF4EB" wp14:editId="1189B97C">
            <wp:simplePos x="0" y="0"/>
            <wp:positionH relativeFrom="column">
              <wp:posOffset>5905500</wp:posOffset>
            </wp:positionH>
            <wp:positionV relativeFrom="paragraph">
              <wp:posOffset>123190</wp:posOffset>
            </wp:positionV>
            <wp:extent cx="666750" cy="390525"/>
            <wp:effectExtent l="0" t="0" r="0" b="0"/>
            <wp:wrapSquare wrapText="bothSides"/>
            <wp:docPr id="160363388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5A2A40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6D1396B0" w14:textId="6B3251E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2388DC0B" w14:textId="19414032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46E6072" w14:textId="1753B5F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2976D613" w14:textId="50F7850E" w:rsidR="00A24CCD" w:rsidRPr="000F629F" w:rsidRDefault="00A24CCD" w:rsidP="00A24CCD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4EFF5684" w14:textId="3907C77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สำนักงานเลขานุการองค์การบริหารส่วนจังหวัด</w:t>
      </w:r>
    </w:p>
    <w:p w14:paraId="34A6E7F6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021D9253" w14:textId="106FAC84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43833858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939"/>
        <w:gridCol w:w="1919"/>
        <w:gridCol w:w="1379"/>
        <w:gridCol w:w="1264"/>
        <w:gridCol w:w="1260"/>
        <w:gridCol w:w="3412"/>
        <w:gridCol w:w="1700"/>
        <w:gridCol w:w="1135"/>
        <w:gridCol w:w="1984"/>
      </w:tblGrid>
      <w:tr w:rsidR="00A24CCD" w:rsidRPr="000F629F" w14:paraId="71A3CA90" w14:textId="77777777" w:rsidTr="00A24CCD">
        <w:tc>
          <w:tcPr>
            <w:tcW w:w="939" w:type="dxa"/>
          </w:tcPr>
          <w:p w14:paraId="1C1558A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79F77AA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6292D0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9" w:type="dxa"/>
          </w:tcPr>
          <w:p w14:paraId="14B1A07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D66BCA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960BD1E" w14:textId="125D322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F440F60" w14:textId="554AA22F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379" w:type="dxa"/>
          </w:tcPr>
          <w:p w14:paraId="310EA9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A94BB5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264" w:type="dxa"/>
          </w:tcPr>
          <w:p w14:paraId="56E4F13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2805E2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260" w:type="dxa"/>
          </w:tcPr>
          <w:p w14:paraId="04C1EDF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ED25FD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3412" w:type="dxa"/>
          </w:tcPr>
          <w:p w14:paraId="07B294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907B37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677DC47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700" w:type="dxa"/>
          </w:tcPr>
          <w:p w14:paraId="5EE7AF7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79439A6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135" w:type="dxa"/>
          </w:tcPr>
          <w:p w14:paraId="318785B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3722642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984" w:type="dxa"/>
          </w:tcPr>
          <w:p w14:paraId="3D69D4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2018C75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7A6482E6" w14:textId="77777777" w:rsidTr="00A24CCD">
        <w:tc>
          <w:tcPr>
            <w:tcW w:w="939" w:type="dxa"/>
          </w:tcPr>
          <w:p w14:paraId="339EE97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6802</w:t>
            </w:r>
          </w:p>
        </w:tc>
        <w:tc>
          <w:tcPr>
            <w:tcW w:w="1919" w:type="dxa"/>
          </w:tcPr>
          <w:p w14:paraId="726FCE33" w14:textId="577A25E4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โครงการพัฒนาศักยภาพสมาชิกสภา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และบุคลากรองค์การบริหารส่วนจังหวัดกาฬสินธุ์</w:t>
            </w:r>
          </w:p>
        </w:tc>
        <w:tc>
          <w:tcPr>
            <w:tcW w:w="1379" w:type="dxa"/>
          </w:tcPr>
          <w:p w14:paraId="4646756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-ผู้เข้าร่วมอบรมไม่สามารถเข้า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ร่วมโครงการได้ครบทุกคนตามเป้าหมาย</w:t>
            </w:r>
          </w:p>
          <w:p w14:paraId="181312C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-ผู้เข้ารับการฝึกอบรมได้รับความรู้เบื้องต้นไม่สามารถนำมาปฏิบัติได้จริง</w:t>
            </w:r>
          </w:p>
        </w:tc>
        <w:tc>
          <w:tcPr>
            <w:tcW w:w="1264" w:type="dxa"/>
          </w:tcPr>
          <w:p w14:paraId="2EC49A76" w14:textId="0504DB8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47667AD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4184032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07A59C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0D2A98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5CBEFE35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สำนักงานเลขานุการ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องค์การบริหารส่วนจังหวัด</w:t>
            </w:r>
          </w:p>
          <w:p w14:paraId="262B0C0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C78202F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7779028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0E20349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12" w:type="dxa"/>
          </w:tcPr>
          <w:p w14:paraId="49A4B633" w14:textId="4FEF491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-แต่งตั้งเจ้าหน้าที่ในการควบคุม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กำกับดูแลการปฏิบัติงาน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โดยเน้นให้เจ้าหน้าที่ปฏิบัติ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ตามระเบียบ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กฎหมายที่เกี่ยวข้อง</w:t>
            </w:r>
          </w:p>
          <w:p w14:paraId="4EEEA296" w14:textId="5959397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ารคัดกรองคุณสมบัติของผู้ที่จะเข้าร่วมอบรมโครงการต้องมีบันทึกแจ้งให้ผู้เข้าร่วมทราบเหตุที่ไม่สามารถร่วมเดินทางได้ด้ว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การมีมาตรการชดใช้เงินคืนของผู้เข้าร่วมเดินทางไปได้จริง</w:t>
            </w:r>
          </w:p>
          <w:p w14:paraId="33E02916" w14:textId="38563F8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-คณะผู้บริหาร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สมาชิก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อบจ.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ปลัด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อบจ.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รองปลัด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อบจ.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หัวหน้าส่วนราชการ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่วมระดมความคิดเห็นเกี่ยวกับสถานที่ที่ไปศึกษาดูงานเพื่อวิเคราะห์ประโยชน์จากการศึกษาดูงานของโครงการ</w:t>
            </w:r>
          </w:p>
        </w:tc>
        <w:tc>
          <w:tcPr>
            <w:tcW w:w="1700" w:type="dxa"/>
          </w:tcPr>
          <w:p w14:paraId="39950D9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ผู้เข้าร่วมโครงการมีความรู้ความเข้าใจ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และนำไปพัฒนาในท้องถิ่นของตนเองตามอำนาจหน้าที่ได้มากขึ้น</w:t>
            </w:r>
          </w:p>
          <w:p w14:paraId="2637BA45" w14:textId="4ED7608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-จำนวนกลุ่มเป้าหมายที่เข้าร่วมโครงการไม่น้อยกว่าร้อยละ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</w:p>
          <w:p w14:paraId="42F19D11" w14:textId="7B477766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-ผู้เข้าร่วมโครงการมีความพึงพอใจในการดำเนินงานไม่น้อยกว่าร้อยละ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</w:p>
          <w:p w14:paraId="4A237143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5" w:type="dxa"/>
          </w:tcPr>
          <w:p w14:paraId="4CBCFA3F" w14:textId="7DD46D9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เม.ย.-ก.ย.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984" w:type="dxa"/>
          </w:tcPr>
          <w:p w14:paraId="08D913B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-กำชับเจ้าหน้าที่ให้ปฏิบัติตามระเบียบอย่าง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เคร่งครัด</w:t>
            </w:r>
          </w:p>
          <w:p w14:paraId="0AD6ECC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-มีการประชุมและเสนอหนังสือตามขั้นตอนและรางานผลหลังจบโครงการ</w:t>
            </w:r>
          </w:p>
          <w:p w14:paraId="7245CA0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ทำบันทึกแจ้งความจำนงเข้าร่วมโครงการของกลุ่มเป้าหมายและมาตรการชดเชยค่าใช้จ่ายเมื่อไม่สามารถเข้าร่วมโครงการตามกำหนดได้</w:t>
            </w:r>
          </w:p>
        </w:tc>
      </w:tr>
    </w:tbl>
    <w:p w14:paraId="7CFEA44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lastRenderedPageBreak/>
        <w:drawing>
          <wp:anchor distT="0" distB="0" distL="114300" distR="114300" simplePos="0" relativeHeight="251661312" behindDoc="0" locked="0" layoutInCell="1" allowOverlap="1" wp14:anchorId="6B9D82EA" wp14:editId="14B4460B">
            <wp:simplePos x="0" y="0"/>
            <wp:positionH relativeFrom="column">
              <wp:posOffset>5864860</wp:posOffset>
            </wp:positionH>
            <wp:positionV relativeFrom="paragraph">
              <wp:posOffset>223520</wp:posOffset>
            </wp:positionV>
            <wp:extent cx="650240" cy="381000"/>
            <wp:effectExtent l="0" t="0" r="0" b="0"/>
            <wp:wrapSquare wrapText="bothSides"/>
            <wp:docPr id="3450781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0C880" w14:textId="6EA29A8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</w:p>
    <w:p w14:paraId="6348C3D2" w14:textId="77777777" w:rsidR="00A24CCD" w:rsidRPr="000F629F" w:rsidRDefault="00A24CCD" w:rsidP="00A24CCD">
      <w:pPr>
        <w:spacing w:after="0" w:line="240" w:lineRule="auto"/>
        <w:ind w:left="7920" w:firstLine="720"/>
        <w:rPr>
          <w:rFonts w:ascii="TH SarabunIT๙" w:hAnsi="TH SarabunIT๙" w:cs="TH SarabunIT๙"/>
          <w:sz w:val="28"/>
        </w:rPr>
      </w:pPr>
    </w:p>
    <w:p w14:paraId="798D29A6" w14:textId="7C9A42F1" w:rsidR="00A24CCD" w:rsidRPr="000F629F" w:rsidRDefault="00A24CCD" w:rsidP="00A24CCD">
      <w:pPr>
        <w:spacing w:after="0" w:line="240" w:lineRule="auto"/>
        <w:ind w:left="79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3783C7C1" w14:textId="11BCB6C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5931A18" w14:textId="77B4A8A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75CE28A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sz w:val="28"/>
        </w:rPr>
      </w:pPr>
    </w:p>
    <w:p w14:paraId="46CCE3C8" w14:textId="77777777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</w:p>
    <w:p w14:paraId="3D4B48BF" w14:textId="15ED405F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0C32A01B" w14:textId="16FC208B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0D34E1AF" w14:textId="04495BBB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40C2C10E" w14:textId="00B6A8DD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A74FEB2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242"/>
        <w:gridCol w:w="2268"/>
        <w:gridCol w:w="2835"/>
        <w:gridCol w:w="1843"/>
        <w:gridCol w:w="2268"/>
        <w:gridCol w:w="2835"/>
        <w:gridCol w:w="2002"/>
      </w:tblGrid>
      <w:tr w:rsidR="00A24CCD" w:rsidRPr="000F629F" w14:paraId="759776A2" w14:textId="77777777" w:rsidTr="00A24CCD">
        <w:tc>
          <w:tcPr>
            <w:tcW w:w="1242" w:type="dxa"/>
          </w:tcPr>
          <w:p w14:paraId="455BA68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680FE41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รหัส</w:t>
            </w:r>
          </w:p>
          <w:p w14:paraId="44AEA49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268" w:type="dxa"/>
          </w:tcPr>
          <w:p w14:paraId="7AED2B5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(๔)</w:t>
            </w:r>
          </w:p>
          <w:p w14:paraId="77A3A2E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ยุทธศาสตร์ที่รับผิดชอบ</w:t>
            </w:r>
          </w:p>
        </w:tc>
        <w:tc>
          <w:tcPr>
            <w:tcW w:w="2835" w:type="dxa"/>
          </w:tcPr>
          <w:p w14:paraId="5BAE82D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(๕)</w:t>
            </w:r>
          </w:p>
          <w:p w14:paraId="50DF429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โครงการ/กิจกรรม/</w:t>
            </w:r>
          </w:p>
          <w:p w14:paraId="200B2AD9" w14:textId="63CF323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77787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843" w:type="dxa"/>
          </w:tcPr>
          <w:p w14:paraId="6FA722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(๖)</w:t>
            </w:r>
          </w:p>
          <w:p w14:paraId="79F0300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งบประมาณ</w:t>
            </w:r>
          </w:p>
          <w:p w14:paraId="0E6E5C2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268" w:type="dxa"/>
          </w:tcPr>
          <w:p w14:paraId="3AD0EF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(๗)</w:t>
            </w:r>
          </w:p>
          <w:p w14:paraId="7C790E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วัตถุประสงค์</w:t>
            </w:r>
          </w:p>
        </w:tc>
        <w:tc>
          <w:tcPr>
            <w:tcW w:w="2835" w:type="dxa"/>
          </w:tcPr>
          <w:p w14:paraId="4B3C80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(๘)</w:t>
            </w:r>
          </w:p>
          <w:p w14:paraId="6B0DAE8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ตัวชี้วัด</w:t>
            </w:r>
          </w:p>
        </w:tc>
        <w:tc>
          <w:tcPr>
            <w:tcW w:w="2002" w:type="dxa"/>
          </w:tcPr>
          <w:p w14:paraId="06EDB1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(๙)</w:t>
            </w:r>
          </w:p>
          <w:p w14:paraId="67BDC0B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เป้าหมาย</w:t>
            </w:r>
          </w:p>
        </w:tc>
      </w:tr>
      <w:tr w:rsidR="00A24CCD" w:rsidRPr="000F629F" w14:paraId="0627E9E7" w14:textId="77777777" w:rsidTr="00A24CCD">
        <w:tc>
          <w:tcPr>
            <w:tcW w:w="1242" w:type="dxa"/>
          </w:tcPr>
          <w:p w14:paraId="4EAF27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268" w:type="dxa"/>
          </w:tcPr>
          <w:p w14:paraId="308F1770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การพัฒนาระบบบริหารจัดการภายในการบริหารงานกิจการบ้านเมืองที่ดี</w:t>
            </w:r>
          </w:p>
        </w:tc>
        <w:tc>
          <w:tcPr>
            <w:tcW w:w="2835" w:type="dxa"/>
          </w:tcPr>
          <w:p w14:paraId="7C82EB04" w14:textId="0F7FAC1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การออกติดตามและประชาสัมพันธ์การจัดเก็บรายได้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การให้บริการชำระภาษีค่าธรรมเนียมบำรุงองค์การบริหารส่วนจังหวัด</w:t>
            </w:r>
          </w:p>
        </w:tc>
        <w:tc>
          <w:tcPr>
            <w:tcW w:w="1843" w:type="dxa"/>
          </w:tcPr>
          <w:p w14:paraId="457EF5A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302,000</w:t>
            </w:r>
          </w:p>
          <w:p w14:paraId="32A31BF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674250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0BD38A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633914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5359EBA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</w:tcPr>
          <w:p w14:paraId="3BB20D6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เพิ่มช่องทางการจัดเก็บรายได้มีประสิทธิภาพและประสิทธิผล</w:t>
            </w:r>
          </w:p>
          <w:p w14:paraId="38B8266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0BA6AB1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13FE717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2354A3F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35" w:type="dxa"/>
          </w:tcPr>
          <w:p w14:paraId="01235FF4" w14:textId="32F47F1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องค์การบริหารส่วนจังหวัดกาฬสินธุ์สามารถจัดเก็บรายได้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ได้เพิ่มขี้น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ผู้ประกอบการและประชาชนผู้มีหน้าที่เสียภาษีได้รับความสะดวกในการชำระภาษี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และมีความเข้าใจในการชำระภาษีมากขึ้น</w:t>
            </w:r>
          </w:p>
          <w:p w14:paraId="4524B49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002" w:type="dxa"/>
          </w:tcPr>
          <w:p w14:paraId="2C319B84" w14:textId="5F7873C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ผู้ประกอบการได้รับความสะดวก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รวดเร็ว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สามารถตรวจสอบได้</w:t>
            </w:r>
          </w:p>
        </w:tc>
      </w:tr>
    </w:tbl>
    <w:p w14:paraId="4444F951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2336" behindDoc="0" locked="0" layoutInCell="1" allowOverlap="1" wp14:anchorId="1A4D9720" wp14:editId="2DAB78E6">
            <wp:simplePos x="0" y="0"/>
            <wp:positionH relativeFrom="column">
              <wp:posOffset>5902325</wp:posOffset>
            </wp:positionH>
            <wp:positionV relativeFrom="paragraph">
              <wp:posOffset>221615</wp:posOffset>
            </wp:positionV>
            <wp:extent cx="715645" cy="419100"/>
            <wp:effectExtent l="0" t="0" r="0" b="0"/>
            <wp:wrapSquare wrapText="bothSides"/>
            <wp:docPr id="3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D6D52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4F7B4E8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5DE42B7B" w14:textId="50CCB2F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564E9A0" w14:textId="0624F314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B634DBB" w14:textId="40E8569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BA9D80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DD136E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E33CB6E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4100571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5AD88A8" w14:textId="3B1A72AA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2D606F3F" w14:textId="01CAC3D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67989209" w14:textId="54FA5D7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63274E6A" w14:textId="084BCF4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75F82EF7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2197"/>
        <w:gridCol w:w="1701"/>
        <w:gridCol w:w="1800"/>
        <w:gridCol w:w="1885"/>
        <w:gridCol w:w="1418"/>
        <w:gridCol w:w="992"/>
        <w:gridCol w:w="1171"/>
        <w:gridCol w:w="1429"/>
        <w:gridCol w:w="1236"/>
      </w:tblGrid>
      <w:tr w:rsidR="00A24CCD" w:rsidRPr="000F629F" w14:paraId="291383F1" w14:textId="77777777" w:rsidTr="00A24CCD">
        <w:tc>
          <w:tcPr>
            <w:tcW w:w="1172" w:type="dxa"/>
          </w:tcPr>
          <w:p w14:paraId="4D2EC0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159FABF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995CC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</w:t>
            </w:r>
          </w:p>
        </w:tc>
        <w:tc>
          <w:tcPr>
            <w:tcW w:w="2197" w:type="dxa"/>
          </w:tcPr>
          <w:p w14:paraId="72DE775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(๔)</w:t>
            </w:r>
          </w:p>
          <w:p w14:paraId="5B9423A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5D28DDF0" w14:textId="1774ACA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3D72E56" w14:textId="4F00197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71194D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(๕)</w:t>
            </w:r>
          </w:p>
          <w:p w14:paraId="72B23FB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800" w:type="dxa"/>
          </w:tcPr>
          <w:p w14:paraId="3B441CB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F0D5C7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885" w:type="dxa"/>
          </w:tcPr>
          <w:p w14:paraId="7EA1E4F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3DB16A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701D76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0CB2054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248153B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</w:t>
            </w:r>
          </w:p>
        </w:tc>
        <w:tc>
          <w:tcPr>
            <w:tcW w:w="992" w:type="dxa"/>
          </w:tcPr>
          <w:p w14:paraId="1075E5B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(๙)</w:t>
            </w:r>
          </w:p>
          <w:p w14:paraId="15FB04A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โอกาส</w:t>
            </w:r>
          </w:p>
        </w:tc>
        <w:tc>
          <w:tcPr>
            <w:tcW w:w="1171" w:type="dxa"/>
          </w:tcPr>
          <w:p w14:paraId="59EDA28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(๑๐)</w:t>
            </w:r>
          </w:p>
          <w:p w14:paraId="0C81E40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ผลกระทบ</w:t>
            </w:r>
          </w:p>
        </w:tc>
        <w:tc>
          <w:tcPr>
            <w:tcW w:w="1429" w:type="dxa"/>
          </w:tcPr>
          <w:p w14:paraId="6E167E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(๑๑)</w:t>
            </w:r>
          </w:p>
          <w:p w14:paraId="700460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ความเสี่ยง(๙)×(๑๐)</w:t>
            </w:r>
          </w:p>
        </w:tc>
        <w:tc>
          <w:tcPr>
            <w:tcW w:w="1236" w:type="dxa"/>
          </w:tcPr>
          <w:p w14:paraId="72F98D8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(๑๒)</w:t>
            </w:r>
          </w:p>
          <w:p w14:paraId="6AB7D28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ตอบสนองความเสี่ยง</w:t>
            </w:r>
          </w:p>
        </w:tc>
      </w:tr>
      <w:tr w:rsidR="00A24CCD" w:rsidRPr="000F629F" w14:paraId="095BDA7F" w14:textId="77777777" w:rsidTr="00A24CCD">
        <w:tc>
          <w:tcPr>
            <w:tcW w:w="1172" w:type="dxa"/>
          </w:tcPr>
          <w:p w14:paraId="6CB98FA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197" w:type="dxa"/>
          </w:tcPr>
          <w:p w14:paraId="25C941CE" w14:textId="50342866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การออกติดตามและประชาสัมพันธ์การจัดเก็บรายได้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การให้บริการชำระภาษีค่าธรรมเนียมบำรุงองค์การบริหารส่วนจังหวัด</w:t>
            </w:r>
          </w:p>
        </w:tc>
        <w:tc>
          <w:tcPr>
            <w:tcW w:w="1701" w:type="dxa"/>
          </w:tcPr>
          <w:p w14:paraId="34EE359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เพิ่มช่องทางการจัดเก็บรายได้มีประสิทธิภาพและประสิทธิผล</w:t>
            </w:r>
          </w:p>
          <w:p w14:paraId="318B56D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4990818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00" w:type="dxa"/>
          </w:tcPr>
          <w:p w14:paraId="47C4F932" w14:textId="7702816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ฝ่ายพัฒนารายได้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6A98CA0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</w:tc>
        <w:tc>
          <w:tcPr>
            <w:tcW w:w="1885" w:type="dxa"/>
          </w:tcPr>
          <w:p w14:paraId="028A7636" w14:textId="561651B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4" w:name="_Hlk185684595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การออกติดตามรับชำระภาษีนอกสถานที่ในบางครั้ง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เจ้าหน้าที่ไม่นำเงินรายได้ฝากธนาคารในระยะเวลาที่กำหนด</w:t>
            </w:r>
          </w:p>
          <w:bookmarkEnd w:id="4"/>
          <w:p w14:paraId="14E5B40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4B387C8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5" w:name="_Hlk185684615"/>
            <w:r w:rsidRPr="000F629F">
              <w:rPr>
                <w:rFonts w:ascii="TH SarabunIT๙" w:hAnsi="TH SarabunIT๙" w:cs="TH SarabunIT๙"/>
                <w:sz w:val="28"/>
              </w:rPr>
              <w:t>FR=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  <w:bookmarkEnd w:id="5"/>
          </w:p>
        </w:tc>
        <w:tc>
          <w:tcPr>
            <w:tcW w:w="992" w:type="dxa"/>
          </w:tcPr>
          <w:p w14:paraId="510D83C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171" w:type="dxa"/>
          </w:tcPr>
          <w:p w14:paraId="0E847EF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0C07D3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  <w:p w14:paraId="234D76D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6DD3E86B" w14:textId="57912496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</w:p>
          <w:p w14:paraId="75884F6C" w14:textId="7DFE07DC" w:rsidR="00A24CCD" w:rsidRPr="000F629F" w:rsidRDefault="000A2067" w:rsidP="00A24C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23DA022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D910E4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3360" behindDoc="0" locked="0" layoutInCell="1" allowOverlap="1" wp14:anchorId="2649D3F7" wp14:editId="79557E59">
            <wp:simplePos x="0" y="0"/>
            <wp:positionH relativeFrom="column">
              <wp:posOffset>5934075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137259691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DD5C2F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7265F4E" w14:textId="018EA76F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622D9D9" w14:textId="0433E1B2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620C419B" w14:textId="7D2D9DB0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B3DC71B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C0C0A9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4FEE3AC" w14:textId="77777777" w:rsidR="00A24CCD" w:rsidRPr="000F629F" w:rsidRDefault="00A24CCD" w:rsidP="00A24CCD">
      <w:pPr>
        <w:spacing w:after="0" w:line="240" w:lineRule="auto"/>
        <w:ind w:left="10080" w:firstLine="720"/>
        <w:rPr>
          <w:rFonts w:ascii="TH SarabunIT๙" w:hAnsi="TH SarabunIT๙" w:cs="TH SarabunIT๙"/>
          <w:b/>
          <w:bCs/>
          <w:sz w:val="28"/>
        </w:rPr>
      </w:pPr>
    </w:p>
    <w:p w14:paraId="51712CC1" w14:textId="3D2BE169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7DCEB7D5" w14:textId="1DF8DEF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7E6F70C5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1446224A" w14:textId="43D64F6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19E39F0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1158"/>
        <w:gridCol w:w="2069"/>
        <w:gridCol w:w="1559"/>
        <w:gridCol w:w="1418"/>
        <w:gridCol w:w="1701"/>
        <w:gridCol w:w="2268"/>
        <w:gridCol w:w="2256"/>
        <w:gridCol w:w="1287"/>
        <w:gridCol w:w="1276"/>
      </w:tblGrid>
      <w:tr w:rsidR="00A24CCD" w:rsidRPr="000F629F" w14:paraId="02FCED06" w14:textId="77777777" w:rsidTr="00A24CCD">
        <w:tc>
          <w:tcPr>
            <w:tcW w:w="1158" w:type="dxa"/>
          </w:tcPr>
          <w:p w14:paraId="0E2189D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7B225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485A0B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69" w:type="dxa"/>
          </w:tcPr>
          <w:p w14:paraId="41834C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650A73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5CF381B6" w14:textId="46DD9D6D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4C416CF" w14:textId="2B564C7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559" w:type="dxa"/>
          </w:tcPr>
          <w:p w14:paraId="71ABC8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626BE8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7767AA7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5F0463C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701" w:type="dxa"/>
          </w:tcPr>
          <w:p w14:paraId="46740E7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6D5C21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268" w:type="dxa"/>
          </w:tcPr>
          <w:p w14:paraId="0282157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537F690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59EDEF3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256" w:type="dxa"/>
          </w:tcPr>
          <w:p w14:paraId="17FFEE0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505A2C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87" w:type="dxa"/>
          </w:tcPr>
          <w:p w14:paraId="2E6EB99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8D18F1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276" w:type="dxa"/>
          </w:tcPr>
          <w:p w14:paraId="4A6A838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734396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2D1C655A" w14:textId="77777777" w:rsidTr="00A24CCD">
        <w:tc>
          <w:tcPr>
            <w:tcW w:w="1158" w:type="dxa"/>
          </w:tcPr>
          <w:p w14:paraId="3C1DBBA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069" w:type="dxa"/>
          </w:tcPr>
          <w:p w14:paraId="5BB4992F" w14:textId="0EFF8CD5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การออกติดตามและประชาสัมพันธ์การจัดเก็บรายได้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การให้บริการชำระภาษีค่าธรรมเนียมบำรุงองค์การบริหารส่วนจังหวัด</w:t>
            </w:r>
          </w:p>
        </w:tc>
        <w:tc>
          <w:tcPr>
            <w:tcW w:w="1559" w:type="dxa"/>
          </w:tcPr>
          <w:p w14:paraId="3A6594AA" w14:textId="7FDAA99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การออกติดตามรับชำระภาษีนอกสถานที่ในบางครั้ง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เจ้าหน้าที่ไม่นำเงินรายได้ฝากธนาคารในระยะเวลาที่กำหนด</w:t>
            </w:r>
          </w:p>
          <w:p w14:paraId="66050982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A4AB291" w14:textId="69197FEE" w:rsidR="00A24CCD" w:rsidRPr="000F629F" w:rsidRDefault="000A2067" w:rsidP="00A24C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</w:p>
          <w:p w14:paraId="4EB1458F" w14:textId="4A232F1B" w:rsidR="00A24CCD" w:rsidRPr="000F629F" w:rsidRDefault="000A2067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01C6537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07CF83D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454C073E" w14:textId="351DAD0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ฝ่ายพัฒนารายได้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10BEA028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  <w:p w14:paraId="7C12CEB5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890EE16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B0AB76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52ADC89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8" w:type="dxa"/>
          </w:tcPr>
          <w:p w14:paraId="285B3FD3" w14:textId="06B11BC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6" w:name="_Hlk185684789"/>
            <w:r w:rsidRPr="000F629F">
              <w:rPr>
                <w:rFonts w:ascii="TH SarabunIT๙" w:hAnsi="TH SarabunIT๙" w:cs="TH SarabunIT๙"/>
                <w:sz w:val="28"/>
                <w:cs/>
              </w:rPr>
              <w:t>-จัดทำระบบการรับชำระภาษีและค่าธรรมเนียมเป็นระบบสแกน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QR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Code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14:paraId="4FAC432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ประชาสัมพันธ์ชี้แจงให้ผู้ประกอบการทราบขั้นตอนการชำระเงิน</w:t>
            </w:r>
          </w:p>
          <w:p w14:paraId="1E988C7B" w14:textId="6A2DDC69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-สรุปรายงานผลการดำเนินงานเสนอผู้บริหารทราบอย่างน้อย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ครั้ง</w:t>
            </w:r>
            <w:bookmarkEnd w:id="6"/>
          </w:p>
        </w:tc>
        <w:tc>
          <w:tcPr>
            <w:tcW w:w="2256" w:type="dxa"/>
          </w:tcPr>
          <w:p w14:paraId="5D51FA56" w14:textId="426FB77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7" w:name="_Hlk185684801"/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องค์การบริหารส่วนจังหวัดกาฬสินธุ์สามารถจัดเก็บรายได้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ได้เพิ่มขึ้นผู้ประกอบการและประชาชนผู้มีหน้าที่เสียภาษีได้รับความสะดวกในการชำระภาษี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และมีความเข้าใจในการชำระภาษีมากขึ้น</w:t>
            </w:r>
          </w:p>
          <w:bookmarkEnd w:id="7"/>
          <w:p w14:paraId="2CFDA3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87" w:type="dxa"/>
          </w:tcPr>
          <w:p w14:paraId="196947A5" w14:textId="046D349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8" w:name="_Hlk185684811"/>
            <w:r w:rsidRPr="000F629F">
              <w:rPr>
                <w:rFonts w:ascii="TH SarabunIT๙" w:hAnsi="TH SarabunIT๙" w:cs="TH SarabunIT๙"/>
                <w:sz w:val="28"/>
                <w:cs/>
              </w:rPr>
              <w:t>ม.ค.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  <w:bookmarkEnd w:id="8"/>
          </w:p>
        </w:tc>
        <w:tc>
          <w:tcPr>
            <w:tcW w:w="1276" w:type="dxa"/>
          </w:tcPr>
          <w:p w14:paraId="76EE400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9" w:name="_Hlk185684821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การบันทึกรายงาน</w:t>
            </w:r>
            <w:bookmarkEnd w:id="9"/>
          </w:p>
        </w:tc>
      </w:tr>
    </w:tbl>
    <w:p w14:paraId="356908BC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6432" behindDoc="0" locked="0" layoutInCell="1" allowOverlap="1" wp14:anchorId="5FDD1171" wp14:editId="3EF318A8">
            <wp:simplePos x="0" y="0"/>
            <wp:positionH relativeFrom="column">
              <wp:posOffset>5943600</wp:posOffset>
            </wp:positionH>
            <wp:positionV relativeFrom="paragraph">
              <wp:posOffset>227965</wp:posOffset>
            </wp:positionV>
            <wp:extent cx="715645" cy="419100"/>
            <wp:effectExtent l="0" t="0" r="0" b="0"/>
            <wp:wrapSquare wrapText="bothSides"/>
            <wp:docPr id="111703779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0E26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0793AB2" w14:textId="12958744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</w:p>
    <w:p w14:paraId="45CD6C85" w14:textId="58D17A51" w:rsidR="00A24CCD" w:rsidRPr="000F629F" w:rsidRDefault="00A24CCD" w:rsidP="00A24CCD">
      <w:pPr>
        <w:spacing w:after="0" w:line="240" w:lineRule="auto"/>
        <w:ind w:left="79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74C90A73" w14:textId="20054C49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FA2C4CD" w14:textId="0DDE6B49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264E363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3740A8E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45C5CF4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0AD40D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19D497B" w14:textId="64CE1BE8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2A18B134" w14:textId="0725CFCB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1052D03D" w14:textId="562CF9C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540B7E6A" w14:textId="6AE9BBE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57FD8292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242"/>
        <w:gridCol w:w="2268"/>
        <w:gridCol w:w="2410"/>
        <w:gridCol w:w="1701"/>
        <w:gridCol w:w="2693"/>
        <w:gridCol w:w="2835"/>
        <w:gridCol w:w="2144"/>
      </w:tblGrid>
      <w:tr w:rsidR="00A24CCD" w:rsidRPr="000F629F" w14:paraId="53A36E17" w14:textId="77777777" w:rsidTr="00A24CCD">
        <w:tc>
          <w:tcPr>
            <w:tcW w:w="1242" w:type="dxa"/>
          </w:tcPr>
          <w:p w14:paraId="338701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5D55D76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41363FF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268" w:type="dxa"/>
          </w:tcPr>
          <w:p w14:paraId="59400E7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977C6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52F8536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BA45C7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B7C87CB" w14:textId="3DBF5AB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4372378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ที่สำคัญ</w:t>
            </w:r>
          </w:p>
        </w:tc>
        <w:tc>
          <w:tcPr>
            <w:tcW w:w="1701" w:type="dxa"/>
          </w:tcPr>
          <w:p w14:paraId="0FCA475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(๖)</w:t>
            </w:r>
          </w:p>
          <w:p w14:paraId="5E2069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1C6F5AC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693" w:type="dxa"/>
          </w:tcPr>
          <w:p w14:paraId="76FB75E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7E76D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835" w:type="dxa"/>
          </w:tcPr>
          <w:p w14:paraId="745213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0BBB776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144" w:type="dxa"/>
          </w:tcPr>
          <w:p w14:paraId="31E0327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00FBB6E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539D31AB" w14:textId="77777777" w:rsidTr="00A24CCD">
        <w:tc>
          <w:tcPr>
            <w:tcW w:w="1242" w:type="dxa"/>
          </w:tcPr>
          <w:p w14:paraId="3FC343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6803</w:t>
            </w:r>
          </w:p>
        </w:tc>
        <w:tc>
          <w:tcPr>
            <w:tcW w:w="2268" w:type="dxa"/>
          </w:tcPr>
          <w:p w14:paraId="4100331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0" w:name="_Hlk185684987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การพัฒนาระบบบริหารจัดการภายในการบริหารงานกิจการบ้านเมืองที่ดี</w:t>
            </w:r>
            <w:bookmarkEnd w:id="10"/>
          </w:p>
        </w:tc>
        <w:tc>
          <w:tcPr>
            <w:tcW w:w="2410" w:type="dxa"/>
          </w:tcPr>
          <w:p w14:paraId="3FB5447D" w14:textId="3FAC2C3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1" w:name="_Hlk185684963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การตรวจสอบการกันเงินรายจ่ายตามงบประมาณ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กรณีก่อหนี้ผูกพันและการกันเงินรายจ่ายกรณีไม่ก่อหนี้ผูกพัน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ประจำปีงบประมาณ</w:t>
            </w:r>
            <w:bookmarkEnd w:id="11"/>
          </w:p>
        </w:tc>
        <w:tc>
          <w:tcPr>
            <w:tcW w:w="1701" w:type="dxa"/>
          </w:tcPr>
          <w:p w14:paraId="281133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2693" w:type="dxa"/>
          </w:tcPr>
          <w:p w14:paraId="36E9B3D1" w14:textId="71D9EB0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2" w:name="_Hlk185685027"/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เพื่อให้การกันเงินงบประมาณถูกต้อง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เป็นไปตามระเบียบกระทรวงมหาดไทย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ว่าด้วยการเงิน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การฝากเงิน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การเก็บรักษาเงินและการตรวจเงินขององค์กรปกครองส่วนท้องถิ่น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2566</w:t>
            </w:r>
          </w:p>
          <w:bookmarkEnd w:id="12"/>
          <w:p w14:paraId="3EA41E2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35" w:type="dxa"/>
          </w:tcPr>
          <w:p w14:paraId="3925DE71" w14:textId="0795222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3" w:name="_Hlk185685054"/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กันเงินงบประมาณกรณีก่อหนี้ผูกพันและการกันเงินกรณีไม่ก่อหนี้ผูกพันได้ครบถ้วนถูกต้อง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  <w:bookmarkEnd w:id="13"/>
          </w:p>
        </w:tc>
        <w:tc>
          <w:tcPr>
            <w:tcW w:w="2144" w:type="dxa"/>
          </w:tcPr>
          <w:p w14:paraId="7CD35CD4" w14:textId="0477884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4" w:name="_Hlk185685065"/>
            <w:r w:rsidRPr="000F629F">
              <w:rPr>
                <w:rFonts w:ascii="TH SarabunIT๙" w:hAnsi="TH SarabunIT๙" w:cs="TH SarabunIT๙"/>
                <w:sz w:val="28"/>
                <w:cs/>
              </w:rPr>
              <w:t>ส่วนราชการหน่วยงานผู้เบิกสามารถกันเงินได้ตามเป้าหมายถูกต้อง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เป็นไปตามระเบียบเบิกจ่าย</w:t>
            </w:r>
            <w:bookmarkEnd w:id="14"/>
          </w:p>
        </w:tc>
      </w:tr>
    </w:tbl>
    <w:p w14:paraId="50874250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007E50E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7456" behindDoc="0" locked="0" layoutInCell="1" allowOverlap="1" wp14:anchorId="0F05C17F" wp14:editId="6ADCDE28">
            <wp:simplePos x="0" y="0"/>
            <wp:positionH relativeFrom="column">
              <wp:posOffset>5953125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451561197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B3CCC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508861E8" w14:textId="00E2E529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B20EE9B" w14:textId="7CF4C01B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96E644F" w14:textId="7354212A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7B0B06C8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1102FEC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150B67F3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19F8873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042A64E" w14:textId="65F9C843" w:rsidR="00A24CCD" w:rsidRPr="000F629F" w:rsidRDefault="00A24CCD" w:rsidP="00A24CCD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67F2C1FE" w14:textId="6ECBB314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67092E4C" w14:textId="043422ED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66421191" w14:textId="771994C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FA8E077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62"/>
        <w:gridCol w:w="2175"/>
        <w:gridCol w:w="2016"/>
        <w:gridCol w:w="1843"/>
        <w:gridCol w:w="1984"/>
        <w:gridCol w:w="1134"/>
        <w:gridCol w:w="939"/>
        <w:gridCol w:w="1098"/>
        <w:gridCol w:w="1417"/>
        <w:gridCol w:w="1233"/>
      </w:tblGrid>
      <w:tr w:rsidR="00A24CCD" w:rsidRPr="000F629F" w14:paraId="26711E34" w14:textId="77777777" w:rsidTr="00A24CCD">
        <w:tc>
          <w:tcPr>
            <w:tcW w:w="1162" w:type="dxa"/>
          </w:tcPr>
          <w:p w14:paraId="5CB7E13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1547C65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7D9186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175" w:type="dxa"/>
          </w:tcPr>
          <w:p w14:paraId="52F1DAD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2365FC9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1A972DEE" w14:textId="6D8C04C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4C9C27A" w14:textId="35CE0481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016" w:type="dxa"/>
          </w:tcPr>
          <w:p w14:paraId="3B3692F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37B0127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</w:tcPr>
          <w:p w14:paraId="78C18D8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45EC7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984" w:type="dxa"/>
          </w:tcPr>
          <w:p w14:paraId="3316D0D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0D575D5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6BA4AF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27DFDE6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5265009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939" w:type="dxa"/>
          </w:tcPr>
          <w:p w14:paraId="07D4B0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059212D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098" w:type="dxa"/>
          </w:tcPr>
          <w:p w14:paraId="4FE95B9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466B33A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17" w:type="dxa"/>
          </w:tcPr>
          <w:p w14:paraId="19AA57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36F7392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3" w:type="dxa"/>
          </w:tcPr>
          <w:p w14:paraId="455853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68808B6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2815BABA" w14:textId="77777777" w:rsidTr="00A24CCD">
        <w:tc>
          <w:tcPr>
            <w:tcW w:w="1162" w:type="dxa"/>
          </w:tcPr>
          <w:p w14:paraId="5CA0694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175" w:type="dxa"/>
          </w:tcPr>
          <w:p w14:paraId="10F4F34A" w14:textId="06E1D60A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การตรวจสอบการกันเงินรายจ่ายตามงบประมาณ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กรณีก่อหนี้ผูกพันและการกันเงินรายจ่ายกรณีไม่ก่อหนี้ผูกพัน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ประจำปีงบประมาณ</w:t>
            </w:r>
          </w:p>
        </w:tc>
        <w:tc>
          <w:tcPr>
            <w:tcW w:w="2016" w:type="dxa"/>
          </w:tcPr>
          <w:p w14:paraId="20260D77" w14:textId="0070CDF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เพื่อให้การกันเงินงบประมาณถูกต้อง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เป็นไปตามระเบียบกระทรวงมหาดไทย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ว่าด้วยการเงิน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การฝากเงิน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การเก็บรักษาเงินและการตรวจเงินขององค์กรปกครองส่วนท้องถิ่น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2566</w:t>
            </w:r>
          </w:p>
          <w:p w14:paraId="6EDF4ED1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07DF97CC" w14:textId="081D1FB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ฝ่ายบริหารงานคลัง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27CF27E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</w:tc>
        <w:tc>
          <w:tcPr>
            <w:tcW w:w="1984" w:type="dxa"/>
          </w:tcPr>
          <w:p w14:paraId="513B9F7D" w14:textId="162D370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5" w:name="_Hlk185685095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การวางแผนการเบิกจ่ายเงินไม่เป็นไปตามระเบียบการเบิกจ่าย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การกันเงินงบประมาณมีความล่าช้า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การยืนยันข้อมูลการกันเงินระหว่างหน่วยผู้เบิกและหน่วยงานคลังมีความคลาดเคลื่อนไม่ตรงกัน</w:t>
            </w:r>
            <w:bookmarkEnd w:id="15"/>
          </w:p>
        </w:tc>
        <w:tc>
          <w:tcPr>
            <w:tcW w:w="1134" w:type="dxa"/>
          </w:tcPr>
          <w:p w14:paraId="776269E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16" w:name="_Hlk185685105"/>
            <w:r w:rsidRPr="000F629F">
              <w:rPr>
                <w:rFonts w:ascii="TH SarabunIT๙" w:hAnsi="TH SarabunIT๙" w:cs="TH SarabunIT๙"/>
                <w:sz w:val="28"/>
              </w:rPr>
              <w:t>FR=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  <w:bookmarkEnd w:id="16"/>
          </w:p>
        </w:tc>
        <w:tc>
          <w:tcPr>
            <w:tcW w:w="939" w:type="dxa"/>
          </w:tcPr>
          <w:p w14:paraId="1586C26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098" w:type="dxa"/>
          </w:tcPr>
          <w:p w14:paraId="6DDCB5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17" w:type="dxa"/>
          </w:tcPr>
          <w:p w14:paraId="472AA47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  <w:p w14:paraId="49F379F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3" w:type="dxa"/>
          </w:tcPr>
          <w:p w14:paraId="1C9AB653" w14:textId="7FB2A2D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</w:p>
          <w:p w14:paraId="76514D77" w14:textId="1D89D1AF" w:rsidR="00A24CCD" w:rsidRPr="000F629F" w:rsidRDefault="000A2067" w:rsidP="00A24C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64A94C02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8480" behindDoc="0" locked="0" layoutInCell="1" allowOverlap="1" wp14:anchorId="36438723" wp14:editId="57A4250D">
            <wp:simplePos x="0" y="0"/>
            <wp:positionH relativeFrom="column">
              <wp:posOffset>5979160</wp:posOffset>
            </wp:positionH>
            <wp:positionV relativeFrom="paragraph">
              <wp:posOffset>74930</wp:posOffset>
            </wp:positionV>
            <wp:extent cx="585470" cy="342900"/>
            <wp:effectExtent l="0" t="0" r="0" b="0"/>
            <wp:wrapSquare wrapText="bothSides"/>
            <wp:docPr id="108942646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7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5CBC8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DF79671" w14:textId="317721B7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3E533E46" w14:textId="139574D3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A88D960" w14:textId="53B5CF52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F07F877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3FD3B6BC" w14:textId="34EA4345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38162B68" w14:textId="1158954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458BF7D8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25AFE2C0" w14:textId="241DE5E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79AABF3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157"/>
        <w:gridCol w:w="2069"/>
        <w:gridCol w:w="1844"/>
        <w:gridCol w:w="1417"/>
        <w:gridCol w:w="1843"/>
        <w:gridCol w:w="2551"/>
        <w:gridCol w:w="1842"/>
        <w:gridCol w:w="1135"/>
        <w:gridCol w:w="1418"/>
      </w:tblGrid>
      <w:tr w:rsidR="00A24CCD" w:rsidRPr="000F629F" w14:paraId="21E52E27" w14:textId="77777777" w:rsidTr="00A24CCD">
        <w:tc>
          <w:tcPr>
            <w:tcW w:w="1157" w:type="dxa"/>
          </w:tcPr>
          <w:p w14:paraId="33C37F1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6DEE775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7064CEA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69" w:type="dxa"/>
          </w:tcPr>
          <w:p w14:paraId="665876F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6AD8D8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1BFBEF89" w14:textId="7FD75E5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2B211A3C" w14:textId="2D54212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44" w:type="dxa"/>
          </w:tcPr>
          <w:p w14:paraId="2FF843D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2506DD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4292DB4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6F2E42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843" w:type="dxa"/>
          </w:tcPr>
          <w:p w14:paraId="7F283A5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4553B51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551" w:type="dxa"/>
          </w:tcPr>
          <w:p w14:paraId="3757DD5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40D3619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0852E76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842" w:type="dxa"/>
          </w:tcPr>
          <w:p w14:paraId="6F83E0D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3156499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135" w:type="dxa"/>
          </w:tcPr>
          <w:p w14:paraId="5651EE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2035FF1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18" w:type="dxa"/>
          </w:tcPr>
          <w:p w14:paraId="528796C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36B03B7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25F35F78" w14:textId="77777777" w:rsidTr="00A24CCD">
        <w:tc>
          <w:tcPr>
            <w:tcW w:w="1157" w:type="dxa"/>
          </w:tcPr>
          <w:p w14:paraId="7028484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069" w:type="dxa"/>
          </w:tcPr>
          <w:p w14:paraId="546AFD1A" w14:textId="35D684BD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การตรวจสอบการกันเงินรายจ่ายตามงบประมาณ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กรณีก่อหนี้ผูกพันและการกันเงินรายจ่ายกรณีไม่ก่อหนี้ผูกพัน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ประจำปีงบประมาณ</w:t>
            </w:r>
          </w:p>
        </w:tc>
        <w:tc>
          <w:tcPr>
            <w:tcW w:w="1844" w:type="dxa"/>
          </w:tcPr>
          <w:p w14:paraId="277CB8C5" w14:textId="53F5130E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การวางแผนการเบิกจ่ายเงินไม่เป็นไปตามระเบียบการเบิกจ่าย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การกันเงินงบประมาณมีความล่าช้า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การยืนยันข้อมูลการกันเงินระหว่างหน่วยผู้เบิกและหน่วยงานคลังมีความคลาดเคลื่อนไม่ตรงกัน</w:t>
            </w:r>
          </w:p>
        </w:tc>
        <w:tc>
          <w:tcPr>
            <w:tcW w:w="1417" w:type="dxa"/>
          </w:tcPr>
          <w:p w14:paraId="76C92DBD" w14:textId="11E5E832" w:rsidR="00A24CCD" w:rsidRPr="000F629F" w:rsidRDefault="000A2067" w:rsidP="00A24C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</w:p>
          <w:p w14:paraId="1EEC9323" w14:textId="517586CB" w:rsidR="00A24CCD" w:rsidRPr="000F629F" w:rsidRDefault="000A2067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74D579B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CAB0659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081F45E6" w14:textId="1BA6582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ฝ่ายบริหารงานคลัง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32C9398F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  <w:p w14:paraId="6CB1F4D8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20AF0C4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8C3511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809C60D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551" w:type="dxa"/>
          </w:tcPr>
          <w:p w14:paraId="29FFDF94" w14:textId="58503E5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7" w:name="_Hlk185685178"/>
            <w:r w:rsidRPr="000F629F">
              <w:rPr>
                <w:rFonts w:ascii="TH SarabunIT๙" w:hAnsi="TH SarabunIT๙" w:cs="TH SarabunIT๙"/>
                <w:sz w:val="28"/>
                <w:cs/>
              </w:rPr>
              <w:t>-ให้หน่วยงานผู้เบิกจัดทำแผนเบิกจ่ายเงิน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และปรับเปลี่ยนแผนเบิกจ่ายเงินให้เป็นไปตามระเบียบฯ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การเบิกจ่ายเงิน</w:t>
            </w:r>
          </w:p>
          <w:p w14:paraId="5830F82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หน่วยงานผู้เบิกและหน่วยงานคลังผู้ตรวจสอบประสานงานการตรวจสอบงบประมาณยืนยันยอดความถูกต้องตรงกันก่อนการกันเงินและการเบิกจ่ายเงินทุกครั้ง</w:t>
            </w:r>
            <w:bookmarkEnd w:id="17"/>
          </w:p>
        </w:tc>
        <w:tc>
          <w:tcPr>
            <w:tcW w:w="1842" w:type="dxa"/>
          </w:tcPr>
          <w:p w14:paraId="69AD8DCB" w14:textId="1D704B0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8" w:name="_Hlk185685188"/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กันเงินงบประมาณกรณีก่อหนี้ผูกพันและการกันเงินกรณีไม่ก่อหนี้ผูกพันได้ครบถ้วนถูกต้อง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  <w:bookmarkEnd w:id="18"/>
          </w:p>
        </w:tc>
        <w:tc>
          <w:tcPr>
            <w:tcW w:w="1135" w:type="dxa"/>
          </w:tcPr>
          <w:p w14:paraId="42258E78" w14:textId="03A10D0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19" w:name="_Hlk185685198"/>
            <w:r w:rsidRPr="000F629F">
              <w:rPr>
                <w:rFonts w:ascii="TH SarabunIT๙" w:hAnsi="TH SarabunIT๙" w:cs="TH SarabunIT๙"/>
                <w:sz w:val="28"/>
                <w:cs/>
              </w:rPr>
              <w:t>ก.ค.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  <w:bookmarkEnd w:id="19"/>
          </w:p>
        </w:tc>
        <w:tc>
          <w:tcPr>
            <w:tcW w:w="1418" w:type="dxa"/>
          </w:tcPr>
          <w:p w14:paraId="35D776B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20" w:name="_Hlk185685213"/>
            <w:r w:rsidRPr="000F629F">
              <w:rPr>
                <w:rFonts w:ascii="TH SarabunIT๙" w:hAnsi="TH SarabunIT๙" w:cs="TH SarabunIT๙"/>
                <w:sz w:val="28"/>
                <w:cs/>
              </w:rPr>
              <w:t>ติดตามจากผลรายงานแผนการเบิกจ่ายตามไตรมาส</w:t>
            </w:r>
            <w:bookmarkEnd w:id="20"/>
          </w:p>
        </w:tc>
      </w:tr>
    </w:tbl>
    <w:p w14:paraId="04A24F8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9504" behindDoc="0" locked="0" layoutInCell="1" allowOverlap="1" wp14:anchorId="4F2E4DAC" wp14:editId="3E66932E">
            <wp:simplePos x="0" y="0"/>
            <wp:positionH relativeFrom="column">
              <wp:posOffset>6017260</wp:posOffset>
            </wp:positionH>
            <wp:positionV relativeFrom="paragraph">
              <wp:posOffset>128905</wp:posOffset>
            </wp:positionV>
            <wp:extent cx="552450" cy="322580"/>
            <wp:effectExtent l="0" t="0" r="0" b="0"/>
            <wp:wrapSquare wrapText="bothSides"/>
            <wp:docPr id="90371921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15B62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7ABB60A" w14:textId="04B02BE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17365A3" w14:textId="4ED00301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30F0D68" w14:textId="2F7C2DB1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3823DE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68D88B5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6EC24DA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2F2A384B" w14:textId="722BD708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01BE5E4E" w14:textId="736E76E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7F348DA1" w14:textId="2A41DEC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1E2A5BA5" w14:textId="65C5AA0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5A0A809D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242"/>
        <w:gridCol w:w="2268"/>
        <w:gridCol w:w="2410"/>
        <w:gridCol w:w="1559"/>
        <w:gridCol w:w="2552"/>
        <w:gridCol w:w="3118"/>
        <w:gridCol w:w="2144"/>
      </w:tblGrid>
      <w:tr w:rsidR="00A24CCD" w:rsidRPr="000F629F" w14:paraId="01A987E5" w14:textId="77777777" w:rsidTr="00A24CCD">
        <w:tc>
          <w:tcPr>
            <w:tcW w:w="1242" w:type="dxa"/>
          </w:tcPr>
          <w:p w14:paraId="5FF4DF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502765C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277CD0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268" w:type="dxa"/>
          </w:tcPr>
          <w:p w14:paraId="19020BB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E885A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5011275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3D1F3AF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72257043" w14:textId="5724DB9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2150C17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59" w:type="dxa"/>
          </w:tcPr>
          <w:p w14:paraId="3219AC5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DF590D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70C1B4D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552" w:type="dxa"/>
          </w:tcPr>
          <w:p w14:paraId="52443D5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EF19E7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3118" w:type="dxa"/>
          </w:tcPr>
          <w:p w14:paraId="365880F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7C5744E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144" w:type="dxa"/>
          </w:tcPr>
          <w:p w14:paraId="3AFAA02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3BDF541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2F6912A8" w14:textId="77777777" w:rsidTr="00A24CCD">
        <w:tc>
          <w:tcPr>
            <w:tcW w:w="1242" w:type="dxa"/>
          </w:tcPr>
          <w:p w14:paraId="5FCEFC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268" w:type="dxa"/>
          </w:tcPr>
          <w:p w14:paraId="22BEC5A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21" w:name="_Hlk185685279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การพัฒนาระบบบริหารจัดการภายในการบริหารงานกิจการบ้านเมืองที่ดี</w:t>
            </w:r>
            <w:bookmarkEnd w:id="21"/>
          </w:p>
        </w:tc>
        <w:tc>
          <w:tcPr>
            <w:tcW w:w="2410" w:type="dxa"/>
          </w:tcPr>
          <w:p w14:paraId="0BB11460" w14:textId="5743F879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22" w:name="_Hlk185685258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การจัดทำบัญชีระบบคอมพิวเตอร์ขององค์กรปกครองส่วนท้องถิ่น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ตามมาตรฐานการบัญชีภาครัฐ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สำหรับหน่วยงานภายใต้สังกัด</w:t>
            </w:r>
            <w:bookmarkEnd w:id="22"/>
          </w:p>
        </w:tc>
        <w:tc>
          <w:tcPr>
            <w:tcW w:w="1559" w:type="dxa"/>
          </w:tcPr>
          <w:p w14:paraId="23675AA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2552" w:type="dxa"/>
          </w:tcPr>
          <w:p w14:paraId="4F0D7FD9" w14:textId="0AF9204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23" w:name="_Hlk185685302"/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เพื่อให้การบันทึกบัญชีของหน่วยงานภายใต้สังกัดเป็นไปตามมาตรฐานการบัญชีภาครัฐ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การรายงานทางการเงินครบถ้วน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bookmarkEnd w:id="23"/>
          </w:p>
        </w:tc>
        <w:tc>
          <w:tcPr>
            <w:tcW w:w="3118" w:type="dxa"/>
          </w:tcPr>
          <w:p w14:paraId="53EE971A" w14:textId="7572D43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24" w:name="_Hlk185685312"/>
            <w:r w:rsidRPr="000F629F">
              <w:rPr>
                <w:rFonts w:ascii="TH SarabunIT๙" w:hAnsi="TH SarabunIT๙" w:cs="TH SarabunIT๙"/>
                <w:sz w:val="28"/>
                <w:cs/>
              </w:rPr>
              <w:t>หน่วยงานภายใต้สังกัดสามารถบันทึกบัญชีและจัดทำรายงานทางการเงินในระบบบัญชี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New</w:t>
            </w:r>
          </w:p>
          <w:p w14:paraId="0327902C" w14:textId="58C14E5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ได้ครบถ้วน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สามารถรายงานข้อมูลต่อผู้บริหารได้ภายในระยะเวลาที่กำหนด</w:t>
            </w:r>
          </w:p>
          <w:bookmarkEnd w:id="24"/>
          <w:p w14:paraId="1FD2A5A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144" w:type="dxa"/>
          </w:tcPr>
          <w:p w14:paraId="6F29BDF3" w14:textId="6CCE271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25" w:name="_Hlk185685331"/>
            <w:r w:rsidRPr="000F629F">
              <w:rPr>
                <w:rFonts w:ascii="TH SarabunIT๙" w:hAnsi="TH SarabunIT๙" w:cs="TH SarabunIT๙"/>
                <w:sz w:val="28"/>
                <w:cs/>
              </w:rPr>
              <w:t>เจ้าหน้าที่ผู้ปฏิบัติในการลงระบบบัญชี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New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ได้รับความรู้เข้าใจวิธีการบันทึกบัญชีในระบบได้อย่างถูกต้อง</w:t>
            </w:r>
            <w:bookmarkEnd w:id="25"/>
          </w:p>
        </w:tc>
      </w:tr>
    </w:tbl>
    <w:p w14:paraId="6CFD88C7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55751AA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0528" behindDoc="0" locked="0" layoutInCell="1" allowOverlap="1" wp14:anchorId="0029216F" wp14:editId="44F44B02">
            <wp:simplePos x="0" y="0"/>
            <wp:positionH relativeFrom="column">
              <wp:posOffset>5924550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94787492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8C42ED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07F031CD" w14:textId="7463CA1F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24B345B0" w14:textId="77C15823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0C853DF8" w14:textId="23BFEC33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EA6FC1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72172D2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793E96F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1324FCE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22C762B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EBE0B7C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BCB9946" w14:textId="22FB7010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1CC3C469" w14:textId="3CE8E9E6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1D52A98B" w14:textId="030FF05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073EF238" w14:textId="34FA383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14DF1514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62"/>
        <w:gridCol w:w="2175"/>
        <w:gridCol w:w="2016"/>
        <w:gridCol w:w="1701"/>
        <w:gridCol w:w="1843"/>
        <w:gridCol w:w="1417"/>
        <w:gridCol w:w="939"/>
        <w:gridCol w:w="1098"/>
        <w:gridCol w:w="1417"/>
        <w:gridCol w:w="1233"/>
      </w:tblGrid>
      <w:tr w:rsidR="00A24CCD" w:rsidRPr="000F629F" w14:paraId="6B6737E6" w14:textId="77777777" w:rsidTr="00A24CCD">
        <w:tc>
          <w:tcPr>
            <w:tcW w:w="1162" w:type="dxa"/>
          </w:tcPr>
          <w:p w14:paraId="4D3865B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07A352A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FA6D8D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175" w:type="dxa"/>
          </w:tcPr>
          <w:p w14:paraId="5ED87EF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28C076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4103BD73" w14:textId="0E8CA606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4787BADF" w14:textId="1180E16E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016" w:type="dxa"/>
          </w:tcPr>
          <w:p w14:paraId="3D18CB8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(๕)</w:t>
            </w:r>
          </w:p>
          <w:p w14:paraId="7B452E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</w:tcPr>
          <w:p w14:paraId="2811BA8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4B2E6F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843" w:type="dxa"/>
          </w:tcPr>
          <w:p w14:paraId="4F7423B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358A51B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166E6C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2549C2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19BCCD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939" w:type="dxa"/>
          </w:tcPr>
          <w:p w14:paraId="7B3291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5E0A322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098" w:type="dxa"/>
          </w:tcPr>
          <w:p w14:paraId="4833838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7B4A693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17" w:type="dxa"/>
          </w:tcPr>
          <w:p w14:paraId="70B3A7F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373F9D1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(๑๐)</w:t>
            </w:r>
          </w:p>
        </w:tc>
        <w:tc>
          <w:tcPr>
            <w:tcW w:w="1233" w:type="dxa"/>
          </w:tcPr>
          <w:p w14:paraId="1E7AB75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(๑๒)</w:t>
            </w:r>
          </w:p>
          <w:p w14:paraId="64D8C76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</w:t>
            </w:r>
          </w:p>
        </w:tc>
      </w:tr>
      <w:tr w:rsidR="00A24CCD" w:rsidRPr="000F629F" w14:paraId="5C771246" w14:textId="77777777" w:rsidTr="00A24CCD">
        <w:tc>
          <w:tcPr>
            <w:tcW w:w="1162" w:type="dxa"/>
          </w:tcPr>
          <w:p w14:paraId="71D85F3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6803</w:t>
            </w:r>
          </w:p>
        </w:tc>
        <w:tc>
          <w:tcPr>
            <w:tcW w:w="2175" w:type="dxa"/>
          </w:tcPr>
          <w:p w14:paraId="14C9100E" w14:textId="12993BF1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การจัดทำบัญชีระบบคอมพิวเตอร์ขององค์กรปกครองส่วนท้องถิ่น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ตามมาตรฐานการบัญชีภาครัฐ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สำหรับหน่วยงานภายใต้สังกัด</w:t>
            </w:r>
          </w:p>
          <w:p w14:paraId="0079AB8D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016" w:type="dxa"/>
          </w:tcPr>
          <w:p w14:paraId="56B6F81E" w14:textId="1DAE0F6D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เพื่อให้การบันทึกบัญชีของหน่วยงานภายใต้สังกัดเป็นไปตามมาตรฐานการบัญชีภาครัฐ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การรายงานทางการเงินครบถ้วน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</w:p>
          <w:p w14:paraId="44598412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392C7E6E" w14:textId="486E9FD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ฝ่ายสถิติการคลัง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7AFB1E4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กองคลัง</w:t>
            </w:r>
          </w:p>
        </w:tc>
        <w:tc>
          <w:tcPr>
            <w:tcW w:w="1843" w:type="dxa"/>
          </w:tcPr>
          <w:p w14:paraId="0EC534E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26" w:name="_Hlk185685367"/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การบันทึกข้อมูลในระบบบัญชีมีความผิดพลาดคลาดเคลื่อนการรายงานข้อมูลล่าช้าไม่มีประสิทธิภาพ</w:t>
            </w:r>
            <w:bookmarkEnd w:id="26"/>
          </w:p>
        </w:tc>
        <w:tc>
          <w:tcPr>
            <w:tcW w:w="1417" w:type="dxa"/>
          </w:tcPr>
          <w:p w14:paraId="3E8A604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27" w:name="_Hlk185685378"/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  <w:bookmarkEnd w:id="27"/>
          </w:p>
        </w:tc>
        <w:tc>
          <w:tcPr>
            <w:tcW w:w="939" w:type="dxa"/>
          </w:tcPr>
          <w:p w14:paraId="5D9D25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098" w:type="dxa"/>
          </w:tcPr>
          <w:p w14:paraId="70A7A92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17" w:type="dxa"/>
          </w:tcPr>
          <w:p w14:paraId="6B102DE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  <w:p w14:paraId="66BDEBB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3" w:type="dxa"/>
          </w:tcPr>
          <w:p w14:paraId="1F0945AB" w14:textId="17143D4E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</w:p>
          <w:p w14:paraId="41C277B4" w14:textId="250E5495" w:rsidR="00A24CCD" w:rsidRPr="000F629F" w:rsidRDefault="000A2067" w:rsidP="00A24C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5F04F81F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CAF9E4B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64384" behindDoc="0" locked="0" layoutInCell="1" allowOverlap="1" wp14:anchorId="6AEE6198" wp14:editId="5622F296">
            <wp:simplePos x="0" y="0"/>
            <wp:positionH relativeFrom="column">
              <wp:posOffset>5934075</wp:posOffset>
            </wp:positionH>
            <wp:positionV relativeFrom="paragraph">
              <wp:posOffset>8255</wp:posOffset>
            </wp:positionV>
            <wp:extent cx="715645" cy="419100"/>
            <wp:effectExtent l="0" t="0" r="0" b="0"/>
            <wp:wrapSquare wrapText="bothSides"/>
            <wp:docPr id="63988097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5885B3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70E17CA" w14:textId="76115CC7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2B39293" w14:textId="1EE8CFCF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4E0AE459" w14:textId="6F8EDA46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12E7071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407F89D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00D9712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0D6E85E" w14:textId="55C1AFAA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3F9D3A03" w14:textId="0D58798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กองคลัง</w:t>
      </w:r>
    </w:p>
    <w:p w14:paraId="0DC75E98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3484B2C1" w14:textId="30DCE63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1CA5F2B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157"/>
        <w:gridCol w:w="2069"/>
        <w:gridCol w:w="1844"/>
        <w:gridCol w:w="1417"/>
        <w:gridCol w:w="1843"/>
        <w:gridCol w:w="2551"/>
        <w:gridCol w:w="1842"/>
        <w:gridCol w:w="1135"/>
        <w:gridCol w:w="1418"/>
      </w:tblGrid>
      <w:tr w:rsidR="00A24CCD" w:rsidRPr="000F629F" w14:paraId="518CB578" w14:textId="77777777" w:rsidTr="00A24CCD">
        <w:tc>
          <w:tcPr>
            <w:tcW w:w="1157" w:type="dxa"/>
          </w:tcPr>
          <w:p w14:paraId="2BB1D24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5FDCEF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39EDDDF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69" w:type="dxa"/>
          </w:tcPr>
          <w:p w14:paraId="75686E3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425A3ED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1B2A14A1" w14:textId="66A4C5B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8661963" w14:textId="4987360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44" w:type="dxa"/>
          </w:tcPr>
          <w:p w14:paraId="3FE8CDF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13194B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46239F4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5FA23C5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843" w:type="dxa"/>
          </w:tcPr>
          <w:p w14:paraId="6DF27FE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0B21524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551" w:type="dxa"/>
          </w:tcPr>
          <w:p w14:paraId="185F333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173C4CE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7F5FDD4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842" w:type="dxa"/>
          </w:tcPr>
          <w:p w14:paraId="1BBA2F4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50B3F8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135" w:type="dxa"/>
          </w:tcPr>
          <w:p w14:paraId="2340EF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0D3D8CA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18" w:type="dxa"/>
          </w:tcPr>
          <w:p w14:paraId="0D4AC1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07FEB5A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06F31983" w14:textId="77777777" w:rsidTr="00A24CCD">
        <w:tc>
          <w:tcPr>
            <w:tcW w:w="1157" w:type="dxa"/>
          </w:tcPr>
          <w:p w14:paraId="1E1A8D9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6803</w:t>
            </w:r>
          </w:p>
        </w:tc>
        <w:tc>
          <w:tcPr>
            <w:tcW w:w="2069" w:type="dxa"/>
          </w:tcPr>
          <w:p w14:paraId="7BB6C141" w14:textId="1FB3E98E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การจัดทำบัญชีระบบ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คอมพิวเตอร์ขององค์กรปกครองส่วนท้องถิ่น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ตามมาตรฐานการบัญชีภาครัฐ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สำหรับหน่วยงานภายใต้สังกัด</w:t>
            </w:r>
          </w:p>
          <w:p w14:paraId="2D20CDEE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4" w:type="dxa"/>
          </w:tcPr>
          <w:p w14:paraId="5E88EBE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การบันทึกข้อมูลใน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ระบบบัญชีมีความผิดพลาดคลาดเคลื่อนการรายงานข้อมูลล่าช้าไม่มีประสิทธิภาพ</w:t>
            </w:r>
          </w:p>
        </w:tc>
        <w:tc>
          <w:tcPr>
            <w:tcW w:w="1417" w:type="dxa"/>
          </w:tcPr>
          <w:p w14:paraId="45CF62A6" w14:textId="075E23D9" w:rsidR="00A24CCD" w:rsidRPr="000F629F" w:rsidRDefault="000A2067" w:rsidP="00A24CCD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      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</w:p>
          <w:p w14:paraId="400850B3" w14:textId="178510A4" w:rsidR="00A24CCD" w:rsidRPr="000F629F" w:rsidRDefault="000A2067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 </w:t>
            </w:r>
            <w:r w:rsidR="00A24CCD"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1A0CA71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271E7F4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16DC5F00" w14:textId="24D7A0F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ฝ่ายสถิติการคลัง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1F353115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กองคลัง</w:t>
            </w:r>
          </w:p>
          <w:p w14:paraId="56A8C14D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30C9C8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5DE0D62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2B44BBC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551" w:type="dxa"/>
          </w:tcPr>
          <w:p w14:paraId="79CA2AAF" w14:textId="6D0E366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28" w:name="_Hlk185685417"/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-ประเมินผลการปฏิบัติงานการ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จัดทำบัญชีในระบบ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New</w:t>
            </w:r>
          </w:p>
          <w:p w14:paraId="5BD46F0A" w14:textId="6D02055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โดยจัดส่งแบบ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-รายงานการเงินทุก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เดือน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จัดแบ่งกลุ่มโซนให้ความรู้ในการลงระบบจากหน่วยงานแม่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ผู้กำกับดูแล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bookmarkEnd w:id="28"/>
          </w:p>
        </w:tc>
        <w:tc>
          <w:tcPr>
            <w:tcW w:w="1842" w:type="dxa"/>
          </w:tcPr>
          <w:p w14:paraId="7FB4A906" w14:textId="60A2E12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29" w:name="_Hlk185685428"/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เจ้าหน้าที่ผู้ลงระบบ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New</w:t>
            </w:r>
          </w:p>
          <w:p w14:paraId="50C53594" w14:textId="63F6669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e-LAAS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มีความรู้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เข้าใจการลงระบบทุกขั้นตอนครบถ้วน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สมบูรณ์</w:t>
            </w:r>
            <w:bookmarkEnd w:id="29"/>
          </w:p>
        </w:tc>
        <w:tc>
          <w:tcPr>
            <w:tcW w:w="1135" w:type="dxa"/>
          </w:tcPr>
          <w:p w14:paraId="38A545E8" w14:textId="542B05C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bookmarkStart w:id="30" w:name="_Hlk185685440"/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ม.ค.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2568</w:t>
            </w:r>
            <w:bookmarkEnd w:id="30"/>
          </w:p>
        </w:tc>
        <w:tc>
          <w:tcPr>
            <w:tcW w:w="1418" w:type="dxa"/>
          </w:tcPr>
          <w:p w14:paraId="3777B8A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bookmarkStart w:id="31" w:name="_Hlk185685451"/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ติดตามจากผล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รายงานงบการเงินประจำเดือน</w:t>
            </w:r>
            <w:bookmarkEnd w:id="31"/>
          </w:p>
        </w:tc>
      </w:tr>
    </w:tbl>
    <w:p w14:paraId="3726775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lastRenderedPageBreak/>
        <w:drawing>
          <wp:anchor distT="0" distB="0" distL="114300" distR="114300" simplePos="0" relativeHeight="251665408" behindDoc="0" locked="0" layoutInCell="1" allowOverlap="1" wp14:anchorId="15C153C3" wp14:editId="34B72F91">
            <wp:simplePos x="0" y="0"/>
            <wp:positionH relativeFrom="column">
              <wp:posOffset>5934075</wp:posOffset>
            </wp:positionH>
            <wp:positionV relativeFrom="paragraph">
              <wp:posOffset>229235</wp:posOffset>
            </wp:positionV>
            <wp:extent cx="715645" cy="419100"/>
            <wp:effectExtent l="0" t="0" r="0" b="0"/>
            <wp:wrapSquare wrapText="bothSides"/>
            <wp:docPr id="115527424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BCA8F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5AA97DF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C9109D2" w14:textId="1994E7D4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332A5E4" w14:textId="02C963DD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912E530" w14:textId="4E3526B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4EF0F4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228AF30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4DD5B35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0E080B72" w14:textId="77777777" w:rsidR="00A24CCD" w:rsidRPr="000F629F" w:rsidRDefault="00A24CCD" w:rsidP="00A24CCD">
      <w:pPr>
        <w:spacing w:after="0"/>
        <w:ind w:left="11520" w:firstLine="720"/>
        <w:rPr>
          <w:rFonts w:ascii="TH SarabunIT๙" w:hAnsi="TH SarabunIT๙" w:cs="TH SarabunIT๙"/>
          <w:b/>
          <w:bCs/>
          <w:sz w:val="28"/>
        </w:rPr>
      </w:pPr>
    </w:p>
    <w:p w14:paraId="65ABBA40" w14:textId="403B4850" w:rsidR="00A24CCD" w:rsidRPr="000F629F" w:rsidRDefault="00A24CCD" w:rsidP="00A24CCD">
      <w:pPr>
        <w:spacing w:after="0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08151F0A" w14:textId="0A84F9EF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กองช่าง</w:t>
      </w:r>
    </w:p>
    <w:p w14:paraId="2D548ACA" w14:textId="658CA522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1F5D3E27" w14:textId="3D9E8FF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57261EAE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3330"/>
        <w:gridCol w:w="1574"/>
        <w:gridCol w:w="2342"/>
        <w:gridCol w:w="2024"/>
        <w:gridCol w:w="1888"/>
      </w:tblGrid>
      <w:tr w:rsidR="00A24CCD" w:rsidRPr="000F629F" w14:paraId="36D15892" w14:textId="77777777" w:rsidTr="00A24CCD">
        <w:tc>
          <w:tcPr>
            <w:tcW w:w="1345" w:type="dxa"/>
          </w:tcPr>
          <w:p w14:paraId="6C73E21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4B6316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4C91FF2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17F75B7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77D5A6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3330" w:type="dxa"/>
          </w:tcPr>
          <w:p w14:paraId="6F00BC6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0A49EA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50C688FF" w14:textId="29BADD9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B8284F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74" w:type="dxa"/>
          </w:tcPr>
          <w:p w14:paraId="0934BC6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472C4A7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093217B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342" w:type="dxa"/>
          </w:tcPr>
          <w:p w14:paraId="61C4A8D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08D0B8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024" w:type="dxa"/>
          </w:tcPr>
          <w:p w14:paraId="4E001D5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7571C67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28D821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068BA8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46554C8E" w14:textId="77777777" w:rsidTr="00A24CCD">
        <w:tc>
          <w:tcPr>
            <w:tcW w:w="1345" w:type="dxa"/>
          </w:tcPr>
          <w:p w14:paraId="183FAD5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6804</w:t>
            </w:r>
          </w:p>
        </w:tc>
        <w:tc>
          <w:tcPr>
            <w:tcW w:w="2790" w:type="dxa"/>
          </w:tcPr>
          <w:p w14:paraId="5DE97CF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การพัฒนาโครงสร้างพื้นฐานและสิ่งแวดล้อม</w:t>
            </w:r>
          </w:p>
        </w:tc>
        <w:tc>
          <w:tcPr>
            <w:tcW w:w="3330" w:type="dxa"/>
          </w:tcPr>
          <w:p w14:paraId="616C80A0" w14:textId="2E89C6A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โครงการขุดเจาะบ่อบาดาล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เพื่อแก้ไขปัญหาน้ำอุปโภค-บริโภค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และน้ำเพื่อ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การเกษตรในพื้นที่จังหวัดกาฬสินธุ์</w:t>
            </w:r>
          </w:p>
        </w:tc>
        <w:tc>
          <w:tcPr>
            <w:tcW w:w="1574" w:type="dxa"/>
          </w:tcPr>
          <w:p w14:paraId="1A8F52F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lastRenderedPageBreak/>
              <w:t>5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,563,000</w:t>
            </w:r>
          </w:p>
        </w:tc>
        <w:tc>
          <w:tcPr>
            <w:tcW w:w="2342" w:type="dxa"/>
          </w:tcPr>
          <w:p w14:paraId="076F9E16" w14:textId="6E5DE2F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เพื่อเป็นการช่วยเหลือประชาชนและเกษตรกรที่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ได้รับความเดือดร้อนจากปัญหาภัยแล้งและการขาดแคลนน้ำอุปโภค-บริโภค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และด้านการเกษตรกรรม</w:t>
            </w:r>
          </w:p>
        </w:tc>
        <w:tc>
          <w:tcPr>
            <w:tcW w:w="2024" w:type="dxa"/>
          </w:tcPr>
          <w:p w14:paraId="6010743A" w14:textId="69808F6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ประชาชนและเกษตรกรที่รับบริการมีความพึง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พอใจไม่ต่ำกว่าร้อยละ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และได้แก้ไขปัญหาการขาดแคลนน้ำในพื้นที่</w:t>
            </w:r>
          </w:p>
        </w:tc>
        <w:tc>
          <w:tcPr>
            <w:tcW w:w="1888" w:type="dxa"/>
          </w:tcPr>
          <w:p w14:paraId="7247C4C9" w14:textId="3AF53E4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จำนวนบ่อบาดาลที่ขุดเจาะ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240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บ่อ</w:t>
            </w:r>
          </w:p>
        </w:tc>
      </w:tr>
    </w:tbl>
    <w:p w14:paraId="5166AF0A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1552" behindDoc="0" locked="0" layoutInCell="1" allowOverlap="1" wp14:anchorId="6CA20926" wp14:editId="1F45D704">
            <wp:simplePos x="0" y="0"/>
            <wp:positionH relativeFrom="column">
              <wp:posOffset>5943600</wp:posOffset>
            </wp:positionH>
            <wp:positionV relativeFrom="paragraph">
              <wp:posOffset>46990</wp:posOffset>
            </wp:positionV>
            <wp:extent cx="715645" cy="419100"/>
            <wp:effectExtent l="0" t="0" r="0" b="0"/>
            <wp:wrapSquare wrapText="bothSides"/>
            <wp:docPr id="3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5E919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59DC5573" w14:textId="5BECD13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74C6EFDF" w14:textId="285EDD36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0EED28B7" w14:textId="704F0A7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3B3F9AC5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12214A71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2231807C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601AC7B2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7E6BEFC5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0DDA5F4A" w14:textId="301B1068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0D866424" w14:textId="64C8D55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กองช่าง</w:t>
      </w:r>
    </w:p>
    <w:p w14:paraId="77BC6CC7" w14:textId="3A29E54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12A5F4DF" w14:textId="6FFE213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3AFDC1E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701"/>
        <w:gridCol w:w="1701"/>
        <w:gridCol w:w="2126"/>
        <w:gridCol w:w="1418"/>
        <w:gridCol w:w="1069"/>
        <w:gridCol w:w="1236"/>
        <w:gridCol w:w="1429"/>
        <w:gridCol w:w="1236"/>
      </w:tblGrid>
      <w:tr w:rsidR="00A24CCD" w:rsidRPr="000F629F" w14:paraId="15BA39C7" w14:textId="77777777" w:rsidTr="00A24CCD">
        <w:tc>
          <w:tcPr>
            <w:tcW w:w="1172" w:type="dxa"/>
          </w:tcPr>
          <w:p w14:paraId="0C9C1AD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5BBF00A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4987D56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7B1219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07A30B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AAC4B46" w14:textId="7E5CF0B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ED0B85C" w14:textId="5D4BCB2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583D975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DE47AA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</w:tcPr>
          <w:p w14:paraId="5142A83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053C4BB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7532012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A63F6B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07FB81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56A7A5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787B337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069" w:type="dxa"/>
          </w:tcPr>
          <w:p w14:paraId="2972EE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393343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7EC23FE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7D1B5CF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1DCA189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6D1D4C5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180775E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714240B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53C1B7EF" w14:textId="77777777" w:rsidTr="00A24CCD">
        <w:tc>
          <w:tcPr>
            <w:tcW w:w="1172" w:type="dxa"/>
          </w:tcPr>
          <w:p w14:paraId="244733E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6804</w:t>
            </w:r>
          </w:p>
        </w:tc>
        <w:tc>
          <w:tcPr>
            <w:tcW w:w="1913" w:type="dxa"/>
          </w:tcPr>
          <w:p w14:paraId="5A9DF523" w14:textId="4617130D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โครงการขุดเจาะบ่อบาดาล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เพื่อแก้ไขปัญหาน้ำอุปโภค-บริโภค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และน้ำเพื่อ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การเกษตรในพื้นที่จังหวัดกาฬสินธุ์</w:t>
            </w:r>
          </w:p>
        </w:tc>
        <w:tc>
          <w:tcPr>
            <w:tcW w:w="1701" w:type="dxa"/>
          </w:tcPr>
          <w:p w14:paraId="78D2149B" w14:textId="6298AE5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เพื่อเป็นการช่วยเหลือประชาชนและเกษตรกรที่ได้รับความ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เดือดร้อนจากปัญหาภัยแล้งและการขาดแคลนน้ำอุปโภค-บริโภค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และด้านการเกษตรกรรม</w:t>
            </w:r>
          </w:p>
        </w:tc>
        <w:tc>
          <w:tcPr>
            <w:tcW w:w="1701" w:type="dxa"/>
          </w:tcPr>
          <w:p w14:paraId="2E6D76CB" w14:textId="371C5D5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ฝ่ายสาธารณูปโภค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  <w:tc>
          <w:tcPr>
            <w:tcW w:w="2126" w:type="dxa"/>
          </w:tcPr>
          <w:p w14:paraId="3873269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านล่าช้าเนื่องจากวัสดุครุภัณฑ์และอุปกรณ์ที่ใช้ในการปฏิบัติหน้าที่ที่มีอยู่สภาพการใช้งานเก่าและ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ชำรุดไม่ทันสมัยทำให้เวลานำไปใช้ไม่มีประสิทธิภาพเท่าที่ควร</w:t>
            </w:r>
          </w:p>
          <w:p w14:paraId="349BFDF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5F6BC746" w14:textId="68BBB1E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lastRenderedPageBreak/>
              <w:t>OR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=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1069" w:type="dxa"/>
          </w:tcPr>
          <w:p w14:paraId="44C8A5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236" w:type="dxa"/>
          </w:tcPr>
          <w:p w14:paraId="60875C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4404832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  <w:p w14:paraId="7C27681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0ED067A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6C249DA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49BA2DC1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2576" behindDoc="0" locked="0" layoutInCell="1" allowOverlap="1" wp14:anchorId="5556709F" wp14:editId="702B5821">
            <wp:simplePos x="0" y="0"/>
            <wp:positionH relativeFrom="column">
              <wp:posOffset>5934075</wp:posOffset>
            </wp:positionH>
            <wp:positionV relativeFrom="paragraph">
              <wp:posOffset>82550</wp:posOffset>
            </wp:positionV>
            <wp:extent cx="715645" cy="419100"/>
            <wp:effectExtent l="0" t="0" r="0" b="0"/>
            <wp:wrapSquare wrapText="bothSides"/>
            <wp:docPr id="113871598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A2E77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18554D8B" w14:textId="414ECD8A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B8C9DD2" w14:textId="709F72B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7C8F5056" w14:textId="5C321EF7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2109E549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13ADE6AE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11776DCA" w14:textId="56DFAF31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2DBBAA49" w14:textId="6D53603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กองช่าง</w:t>
      </w:r>
    </w:p>
    <w:p w14:paraId="13808C70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459856F7" w14:textId="353CA38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04D1701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326" w:type="dxa"/>
        <w:tblLook w:val="04A0" w:firstRow="1" w:lastRow="0" w:firstColumn="1" w:lastColumn="0" w:noHBand="0" w:noVBand="1"/>
      </w:tblPr>
      <w:tblGrid>
        <w:gridCol w:w="1198"/>
        <w:gridCol w:w="1956"/>
        <w:gridCol w:w="1739"/>
        <w:gridCol w:w="1304"/>
        <w:gridCol w:w="1884"/>
        <w:gridCol w:w="2028"/>
        <w:gridCol w:w="1594"/>
        <w:gridCol w:w="1449"/>
        <w:gridCol w:w="2174"/>
      </w:tblGrid>
      <w:tr w:rsidR="00A24CCD" w:rsidRPr="000F629F" w14:paraId="4608DF31" w14:textId="77777777" w:rsidTr="00A24CCD">
        <w:trPr>
          <w:trHeight w:val="1309"/>
        </w:trPr>
        <w:tc>
          <w:tcPr>
            <w:tcW w:w="1198" w:type="dxa"/>
          </w:tcPr>
          <w:p w14:paraId="287829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24E0C12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5D5FC7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56" w:type="dxa"/>
          </w:tcPr>
          <w:p w14:paraId="3E74248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8AB2CE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29E5B704" w14:textId="6273F22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CAAD0EB" w14:textId="242BE42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39" w:type="dxa"/>
          </w:tcPr>
          <w:p w14:paraId="701DB79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3F19DFC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304" w:type="dxa"/>
          </w:tcPr>
          <w:p w14:paraId="5EAA6B6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4AE6F1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884" w:type="dxa"/>
          </w:tcPr>
          <w:p w14:paraId="18DC3B6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3DFFFF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028" w:type="dxa"/>
          </w:tcPr>
          <w:p w14:paraId="536B71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5BFCCC0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0C2D36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94" w:type="dxa"/>
          </w:tcPr>
          <w:p w14:paraId="3DA166B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73EE1F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449" w:type="dxa"/>
          </w:tcPr>
          <w:p w14:paraId="113DFA8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11C0186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2174" w:type="dxa"/>
          </w:tcPr>
          <w:p w14:paraId="1174223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2F50B3A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30566BA9" w14:textId="77777777" w:rsidTr="00A24CCD">
        <w:trPr>
          <w:trHeight w:val="3706"/>
        </w:trPr>
        <w:tc>
          <w:tcPr>
            <w:tcW w:w="1198" w:type="dxa"/>
          </w:tcPr>
          <w:p w14:paraId="5D67264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lastRenderedPageBreak/>
              <w:t>6804</w:t>
            </w:r>
          </w:p>
        </w:tc>
        <w:tc>
          <w:tcPr>
            <w:tcW w:w="1956" w:type="dxa"/>
          </w:tcPr>
          <w:p w14:paraId="59336214" w14:textId="6E7979C9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โครงการขุดเจาะบ่อบาดาล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เพื่อแก้ไขปัญหาน้ำอุปโภค-บริโภค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และน้ำเพื่อการเกษตรในพื้นที่จังหวัดกาฬสินธุ์</w:t>
            </w:r>
          </w:p>
        </w:tc>
        <w:tc>
          <w:tcPr>
            <w:tcW w:w="1739" w:type="dxa"/>
          </w:tcPr>
          <w:p w14:paraId="23468AA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านล่าช้าเนื่องจากวัสดุครุภัณฑ์และอุปกรณ์ที่ใช้ในการปฏิบัติหน้าที่ที่มีอยู่สภาพการใช้งานเก่าและชำรุดไม่ทันสมัยทำให้เวลานำไปใช้ไม่มีประสิทธิภาพเท่าที่ควร</w:t>
            </w:r>
          </w:p>
          <w:p w14:paraId="64413BDF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04" w:type="dxa"/>
          </w:tcPr>
          <w:p w14:paraId="35A2BDB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3F55F2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5F504E9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6E469A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3B4E662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84" w:type="dxa"/>
          </w:tcPr>
          <w:p w14:paraId="6DF70D79" w14:textId="0F03DA8E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ฝ่ายสาธารณูปโภค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  <w:p w14:paraId="39CCCCEC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0DE5E38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DD12DB5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028" w:type="dxa"/>
          </w:tcPr>
          <w:p w14:paraId="0CD36EC5" w14:textId="219E98B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จัดทำแผนปฏิบัติการออกปฏิบัติงาน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ขุดเจาะบ่อบาดาล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โดยจัดทำแผนในการจัดตั้งงบประมาณเพื่อการจัดหาวัสดุครุภัณฑ์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และอุปกรณ์ที่เกี่ยวข้องในการปฏิบัติงานให้มีคุณภาพและทันสมัยอยู่เสมอ</w:t>
            </w:r>
          </w:p>
          <w:p w14:paraId="264D3DE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94" w:type="dxa"/>
          </w:tcPr>
          <w:p w14:paraId="7C4BB10F" w14:textId="3268F45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ประชาชนและเกษตรกรที่รับบริการมีความพึงพอใจไม่ต่ำกว่าร้อยละ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และได้แก้ไขปัญหาการขาดแคลนน้ำในพื้นที่</w:t>
            </w:r>
          </w:p>
        </w:tc>
        <w:tc>
          <w:tcPr>
            <w:tcW w:w="1449" w:type="dxa"/>
          </w:tcPr>
          <w:p w14:paraId="7ED481DC" w14:textId="25CCC64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2174" w:type="dxa"/>
          </w:tcPr>
          <w:p w14:paraId="3986C70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ประชาชนและเกษตรกรที่รับบริการมีความพึงพอใจและรายงานการปฏิบัติงานการขุดเจาะของผู้ควบคุมการปฏิบัติงานต่อผู้บังคับบัญชา</w:t>
            </w:r>
          </w:p>
          <w:p w14:paraId="028E96B0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ออกติดตามการดำเนินงานระหว่างดำเนินการและหลังดำเนินการ</w:t>
            </w:r>
          </w:p>
          <w:p w14:paraId="33379F6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-ประชุมรายงานผล</w:t>
            </w:r>
          </w:p>
          <w:p w14:paraId="77EBE8F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7E6CF0F5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3600" behindDoc="0" locked="0" layoutInCell="1" allowOverlap="1" wp14:anchorId="49E0D80F" wp14:editId="51CD8AD8">
            <wp:simplePos x="0" y="0"/>
            <wp:positionH relativeFrom="column">
              <wp:posOffset>6105525</wp:posOffset>
            </wp:positionH>
            <wp:positionV relativeFrom="paragraph">
              <wp:posOffset>13335</wp:posOffset>
            </wp:positionV>
            <wp:extent cx="426085" cy="249555"/>
            <wp:effectExtent l="0" t="0" r="0" b="0"/>
            <wp:wrapSquare wrapText="bothSides"/>
            <wp:docPr id="113506932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5" cy="24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4DA8B" w14:textId="25FD5F17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C20E3EF" w14:textId="158D9C58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34D50EB5" w14:textId="79FF84B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8DF96AD" w14:textId="777777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</w:p>
    <w:p w14:paraId="04A414E3" w14:textId="641E84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25C1F81F" w14:textId="279221EC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กองสาธารณสุข</w:t>
      </w:r>
    </w:p>
    <w:p w14:paraId="1D5884D2" w14:textId="33775BC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67EC31AC" w14:textId="680E9F19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B3A74F7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024"/>
        <w:gridCol w:w="3118"/>
        <w:gridCol w:w="1559"/>
        <w:gridCol w:w="2268"/>
        <w:gridCol w:w="2410"/>
        <w:gridCol w:w="2569"/>
      </w:tblGrid>
      <w:tr w:rsidR="00A24CCD" w:rsidRPr="000F629F" w14:paraId="09BBC3F7" w14:textId="77777777" w:rsidTr="00A24CCD">
        <w:tc>
          <w:tcPr>
            <w:tcW w:w="1345" w:type="dxa"/>
          </w:tcPr>
          <w:p w14:paraId="3CA60D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4965DAE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38B2AE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24" w:type="dxa"/>
          </w:tcPr>
          <w:p w14:paraId="6CF9C41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44E4C7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3118" w:type="dxa"/>
          </w:tcPr>
          <w:p w14:paraId="17BEB51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0A36A86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DE61D00" w14:textId="214DA67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2FF376B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59" w:type="dxa"/>
          </w:tcPr>
          <w:p w14:paraId="2A1D618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44327FB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605A278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268" w:type="dxa"/>
          </w:tcPr>
          <w:p w14:paraId="7DAB720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35419C4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</w:tcPr>
          <w:p w14:paraId="3114484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7224828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569" w:type="dxa"/>
          </w:tcPr>
          <w:p w14:paraId="7DB09FF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7BF539E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31628F6F" w14:textId="77777777" w:rsidTr="00A24CCD">
        <w:tc>
          <w:tcPr>
            <w:tcW w:w="1345" w:type="dxa"/>
          </w:tcPr>
          <w:p w14:paraId="03599B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6805</w:t>
            </w:r>
          </w:p>
        </w:tc>
        <w:tc>
          <w:tcPr>
            <w:tcW w:w="2024" w:type="dxa"/>
          </w:tcPr>
          <w:p w14:paraId="1FA5826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การพัฒนาระบบบริหารจัดการภายใต้การบริหาร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กิจการบ้านเมืองที่ดี</w:t>
            </w:r>
          </w:p>
        </w:tc>
        <w:tc>
          <w:tcPr>
            <w:tcW w:w="3118" w:type="dxa"/>
          </w:tcPr>
          <w:p w14:paraId="2B894E77" w14:textId="77FC8AF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การพัฒนาองค์กรขององค์การบริหารส่วนจังหวัดกาฬสินธุ์</w:t>
            </w:r>
          </w:p>
        </w:tc>
        <w:tc>
          <w:tcPr>
            <w:tcW w:w="1559" w:type="dxa"/>
          </w:tcPr>
          <w:p w14:paraId="4D93ED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-</w:t>
            </w:r>
          </w:p>
          <w:p w14:paraId="3F1B1D2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E3B01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8C0964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</w:tcPr>
          <w:p w14:paraId="5F52BB5F" w14:textId="12BC04F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เพื่อให้การเบิกจ่ายค่าตอบแทนให้กับ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สำเร็จลุล่วงเป็นไปตามแผนการดำเนินงาน</w:t>
            </w:r>
          </w:p>
          <w:p w14:paraId="03EB1C9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14:paraId="6DB43746" w14:textId="3E5F3B3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สำเร็จเรียบร้อยลุล่วง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เป็นไปตามแผนการดำเนินงานไม่ต่ำกว่าร้อยละ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</w:p>
        </w:tc>
        <w:tc>
          <w:tcPr>
            <w:tcW w:w="2569" w:type="dxa"/>
          </w:tcPr>
          <w:p w14:paraId="35B96CA5" w14:textId="22A1B61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สำเร็จเรียบร้อยลุล่วง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ตามแผนดำเนินงาน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ไม่ต่ำกว่า</w:t>
            </w:r>
          </w:p>
          <w:p w14:paraId="2589C54B" w14:textId="6057F3C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</w:p>
        </w:tc>
      </w:tr>
    </w:tbl>
    <w:p w14:paraId="2D257037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104EAE1F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4624" behindDoc="0" locked="0" layoutInCell="1" allowOverlap="1" wp14:anchorId="5D50DD8A" wp14:editId="024FD5FF">
            <wp:simplePos x="0" y="0"/>
            <wp:positionH relativeFrom="column">
              <wp:posOffset>5943600</wp:posOffset>
            </wp:positionH>
            <wp:positionV relativeFrom="paragraph">
              <wp:posOffset>94615</wp:posOffset>
            </wp:positionV>
            <wp:extent cx="715645" cy="419100"/>
            <wp:effectExtent l="0" t="0" r="0" b="0"/>
            <wp:wrapSquare wrapText="bothSides"/>
            <wp:docPr id="4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AA152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3C8B9A42" w14:textId="7022107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2A9BD27" w14:textId="67E2DC50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4CA5F94" w14:textId="43D695B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72C18582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052BB6C7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790FAF2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69BF7A9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71CE731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1821B503" w14:textId="3A11C044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6029F98C" w14:textId="3ACEB9C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กองสาธารณสุข</w:t>
      </w:r>
    </w:p>
    <w:p w14:paraId="4557584F" w14:textId="349B67AD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42E3B07B" w14:textId="1219BCF2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3F63A19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2338"/>
        <w:gridCol w:w="1843"/>
        <w:gridCol w:w="1517"/>
        <w:gridCol w:w="1743"/>
        <w:gridCol w:w="1418"/>
        <w:gridCol w:w="1069"/>
        <w:gridCol w:w="1236"/>
        <w:gridCol w:w="1429"/>
        <w:gridCol w:w="1236"/>
      </w:tblGrid>
      <w:tr w:rsidR="00A24CCD" w:rsidRPr="000F629F" w14:paraId="246429DD" w14:textId="77777777" w:rsidTr="00A24CCD">
        <w:tc>
          <w:tcPr>
            <w:tcW w:w="1172" w:type="dxa"/>
          </w:tcPr>
          <w:p w14:paraId="081F9B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FA28BC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59D99A7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338" w:type="dxa"/>
          </w:tcPr>
          <w:p w14:paraId="0C0808D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2B482E1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B1D3094" w14:textId="53EDF7FF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79DD59C8" w14:textId="73206C3E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43" w:type="dxa"/>
          </w:tcPr>
          <w:p w14:paraId="3BCA3A7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5831441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17" w:type="dxa"/>
          </w:tcPr>
          <w:p w14:paraId="750DF8E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4137C6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743" w:type="dxa"/>
          </w:tcPr>
          <w:p w14:paraId="6A977EC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0E8C8C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0D6B64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BFFD19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5017B58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069" w:type="dxa"/>
          </w:tcPr>
          <w:p w14:paraId="389B5CF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3B49A18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12C5B9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467551C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1DCE04A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03951C3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0A69120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7BE53D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5253C37B" w14:textId="77777777" w:rsidTr="00A24CCD">
        <w:tc>
          <w:tcPr>
            <w:tcW w:w="1172" w:type="dxa"/>
          </w:tcPr>
          <w:p w14:paraId="31A6CCC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6805</w:t>
            </w:r>
          </w:p>
        </w:tc>
        <w:tc>
          <w:tcPr>
            <w:tcW w:w="2338" w:type="dxa"/>
          </w:tcPr>
          <w:p w14:paraId="670B427D" w14:textId="6ACA3BE4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การพัฒนาองค์กรของ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องค์การบริหารส่วนจังหวัดกาฬสินธุ์</w:t>
            </w:r>
          </w:p>
        </w:tc>
        <w:tc>
          <w:tcPr>
            <w:tcW w:w="1843" w:type="dxa"/>
          </w:tcPr>
          <w:p w14:paraId="36029ED6" w14:textId="24B83404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เพื่อให้การเบิกจ่ายค่าตอบแทนให้กับ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สำเร็จลุล่วงเป็นไปตามแผนการ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ดำเนินงาน</w:t>
            </w:r>
          </w:p>
        </w:tc>
        <w:tc>
          <w:tcPr>
            <w:tcW w:w="1517" w:type="dxa"/>
          </w:tcPr>
          <w:p w14:paraId="1D944106" w14:textId="0C3733C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ฝ่ายส่งเสริมสาธารณสุข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กองสาธารณสุข</w:t>
            </w:r>
          </w:p>
        </w:tc>
        <w:tc>
          <w:tcPr>
            <w:tcW w:w="1743" w:type="dxa"/>
          </w:tcPr>
          <w:p w14:paraId="5B8F4F61" w14:textId="7755FC8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ไม่เป็นไปตามแผนการ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ดำเนินงาน</w:t>
            </w:r>
          </w:p>
          <w:p w14:paraId="23E5320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2ABCFEB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2F83EFC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lastRenderedPageBreak/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1069" w:type="dxa"/>
          </w:tcPr>
          <w:p w14:paraId="739325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236" w:type="dxa"/>
          </w:tcPr>
          <w:p w14:paraId="6F172DA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429" w:type="dxa"/>
          </w:tcPr>
          <w:p w14:paraId="673F91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  <w:p w14:paraId="0CC269E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1964FD3D" w14:textId="377B04ED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727F39F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15DFDBB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5648" behindDoc="0" locked="0" layoutInCell="1" allowOverlap="1" wp14:anchorId="4BD14977" wp14:editId="36FC2C0E">
            <wp:simplePos x="0" y="0"/>
            <wp:positionH relativeFrom="column">
              <wp:posOffset>5934075</wp:posOffset>
            </wp:positionH>
            <wp:positionV relativeFrom="paragraph">
              <wp:posOffset>75565</wp:posOffset>
            </wp:positionV>
            <wp:extent cx="715645" cy="419100"/>
            <wp:effectExtent l="0" t="0" r="0" b="0"/>
            <wp:wrapSquare wrapText="bothSides"/>
            <wp:docPr id="79015210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C3E90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32F900AA" w14:textId="617762F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59B583F" w14:textId="672FDA5D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03951E3D" w14:textId="7FF3D29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AB5CA3A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7B1BD22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755A467C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234EE9ED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2570EBB6" w14:textId="72E6BE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780F6AF2" w14:textId="7A0D55D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กองสาธารณสุข</w:t>
      </w:r>
    </w:p>
    <w:p w14:paraId="0286D136" w14:textId="21AD4039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914AB82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72"/>
        <w:gridCol w:w="2055"/>
        <w:gridCol w:w="1417"/>
        <w:gridCol w:w="1560"/>
        <w:gridCol w:w="1417"/>
        <w:gridCol w:w="2410"/>
        <w:gridCol w:w="1984"/>
        <w:gridCol w:w="1432"/>
        <w:gridCol w:w="1429"/>
      </w:tblGrid>
      <w:tr w:rsidR="00A24CCD" w:rsidRPr="000F629F" w14:paraId="430F39CF" w14:textId="77777777" w:rsidTr="00A24CCD">
        <w:tc>
          <w:tcPr>
            <w:tcW w:w="1172" w:type="dxa"/>
          </w:tcPr>
          <w:p w14:paraId="7904581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6B5691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88D0E7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55" w:type="dxa"/>
          </w:tcPr>
          <w:p w14:paraId="066FC74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93D2B3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AB09656" w14:textId="5A8D4552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384062F" w14:textId="0E66156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417" w:type="dxa"/>
          </w:tcPr>
          <w:p w14:paraId="6AEE01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7C06A8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60" w:type="dxa"/>
          </w:tcPr>
          <w:p w14:paraId="3BC49B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009EEB3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417" w:type="dxa"/>
          </w:tcPr>
          <w:p w14:paraId="6BB1F96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5B940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410" w:type="dxa"/>
          </w:tcPr>
          <w:p w14:paraId="4EEA805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1549D65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4CB1319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84" w:type="dxa"/>
          </w:tcPr>
          <w:p w14:paraId="44C8EB4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6AF64F0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432" w:type="dxa"/>
          </w:tcPr>
          <w:p w14:paraId="064238F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358F9CB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29" w:type="dxa"/>
          </w:tcPr>
          <w:p w14:paraId="617BFB8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6C6D958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2EE3CD95" w14:textId="77777777" w:rsidTr="00A24CCD">
        <w:tc>
          <w:tcPr>
            <w:tcW w:w="1172" w:type="dxa"/>
          </w:tcPr>
          <w:p w14:paraId="3A29902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6805</w:t>
            </w:r>
          </w:p>
        </w:tc>
        <w:tc>
          <w:tcPr>
            <w:tcW w:w="2055" w:type="dxa"/>
          </w:tcPr>
          <w:p w14:paraId="678B9C07" w14:textId="6CD5D31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ในสังกัดองค์การบริหารส่วนจังหวัดกาฬสินธุ์</w:t>
            </w:r>
          </w:p>
        </w:tc>
        <w:tc>
          <w:tcPr>
            <w:tcW w:w="1417" w:type="dxa"/>
          </w:tcPr>
          <w:p w14:paraId="71EDA868" w14:textId="4A3491A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ไม่เป็นไปตามแผนการดำเนินงาน</w:t>
            </w:r>
          </w:p>
          <w:p w14:paraId="4562A540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46A71AC" w14:textId="22BCA52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3297C32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0325955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3DF07F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E41750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032BC40" w14:textId="67EBA56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ฝ่ายส่งเสริมสาธารณสุข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556C93A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กองสาธารณสุข</w:t>
            </w:r>
          </w:p>
          <w:p w14:paraId="4169548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00DD416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4322A4E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231DB46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14:paraId="459F6B80" w14:textId="752AAAD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-ประชุมชี้แจงกับ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ในสังกัด</w:t>
            </w:r>
          </w:p>
          <w:p w14:paraId="0FEBE64B" w14:textId="54D987E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-ตั้งคณะทำงานร่วมกับ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เป็นรายโซนเพื่อตรวจแบบคำขอค่าตอบแทน</w:t>
            </w:r>
          </w:p>
          <w:p w14:paraId="67EE8816" w14:textId="1948D96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-รายงานเสนอผู้บริหาร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ให้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บรรจุบุคลากรที่ชำนาญงานเฉพาะด้าน</w:t>
            </w:r>
          </w:p>
          <w:p w14:paraId="44E7A0B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4" w:type="dxa"/>
          </w:tcPr>
          <w:p w14:paraId="050D5577" w14:textId="07C5571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การเบิกจ่ายค่าตอบแทนให้กับ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สำเร็จเรียบร้อยลุล่วงเป็นไปตามแผนการดำเนินงานไม่ต่ำกว่าร้อยละ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</w:p>
        </w:tc>
        <w:tc>
          <w:tcPr>
            <w:tcW w:w="1432" w:type="dxa"/>
          </w:tcPr>
          <w:p w14:paraId="6B94668F" w14:textId="3EBC0AA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ต.ค.2567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429" w:type="dxa"/>
          </w:tcPr>
          <w:p w14:paraId="372F5BD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การประชุม</w:t>
            </w:r>
          </w:p>
        </w:tc>
      </w:tr>
    </w:tbl>
    <w:p w14:paraId="74528B9E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6672" behindDoc="0" locked="0" layoutInCell="1" allowOverlap="1" wp14:anchorId="0332ED0E" wp14:editId="53BCEF00">
            <wp:simplePos x="0" y="0"/>
            <wp:positionH relativeFrom="column">
              <wp:posOffset>5972175</wp:posOffset>
            </wp:positionH>
            <wp:positionV relativeFrom="paragraph">
              <wp:posOffset>76200</wp:posOffset>
            </wp:positionV>
            <wp:extent cx="715645" cy="419100"/>
            <wp:effectExtent l="0" t="0" r="0" b="0"/>
            <wp:wrapSquare wrapText="bothSides"/>
            <wp:docPr id="173902495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318F9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60A1C393" w14:textId="02BE9167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38D8C44E" w14:textId="125C3A8B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6EEFBF5F" w14:textId="5EBEBFA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7E8D93F2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1871B59C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sz w:val="28"/>
        </w:rPr>
      </w:pPr>
    </w:p>
    <w:p w14:paraId="6E74B3BC" w14:textId="777777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</w:p>
    <w:p w14:paraId="0E201934" w14:textId="3B037D4A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00739492" w14:textId="297E828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6D174CC0" w14:textId="67708DDF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31E845EE" w14:textId="62F09930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6CF9B4C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2494"/>
        <w:gridCol w:w="2268"/>
        <w:gridCol w:w="2484"/>
        <w:gridCol w:w="2024"/>
        <w:gridCol w:w="1888"/>
      </w:tblGrid>
      <w:tr w:rsidR="00A24CCD" w:rsidRPr="000F629F" w14:paraId="4CF3F56E" w14:textId="77777777" w:rsidTr="00A24CCD">
        <w:tc>
          <w:tcPr>
            <w:tcW w:w="1345" w:type="dxa"/>
          </w:tcPr>
          <w:p w14:paraId="558572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7B7EB69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472F5E5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7F427B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478A1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494" w:type="dxa"/>
          </w:tcPr>
          <w:p w14:paraId="12E4394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5875F95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40EA4575" w14:textId="6C14D50F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767779B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2268" w:type="dxa"/>
          </w:tcPr>
          <w:p w14:paraId="60851DA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6DCF3DB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4280BD6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484" w:type="dxa"/>
          </w:tcPr>
          <w:p w14:paraId="5FEFCDF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0DBCA4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024" w:type="dxa"/>
          </w:tcPr>
          <w:p w14:paraId="18FE44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D88196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19434A7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458CFDD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223AC5E9" w14:textId="77777777" w:rsidTr="00A24CCD">
        <w:tc>
          <w:tcPr>
            <w:tcW w:w="1345" w:type="dxa"/>
          </w:tcPr>
          <w:p w14:paraId="461B574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2790" w:type="dxa"/>
          </w:tcPr>
          <w:p w14:paraId="21EF075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2494" w:type="dxa"/>
          </w:tcPr>
          <w:p w14:paraId="69FA882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โครงการจัดเวทีประชาคม</w:t>
            </w:r>
          </w:p>
        </w:tc>
        <w:tc>
          <w:tcPr>
            <w:tcW w:w="2268" w:type="dxa"/>
          </w:tcPr>
          <w:p w14:paraId="4B46F6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300,000</w:t>
            </w:r>
          </w:p>
          <w:p w14:paraId="7C77B34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7256E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202933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7D59CC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8EBB6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4" w:type="dxa"/>
          </w:tcPr>
          <w:p w14:paraId="75B7399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ส่งเสริมการมีส่วนร่วมของประชาชนในการพัฒนาท้องถิ่นนำไปสู่การจัดทำแผนพัฒนาท้องถิ่นที่ตอบสนองความต้องการสอดคล้องกับปัญหาในท้องถิ่น</w:t>
            </w:r>
          </w:p>
          <w:p w14:paraId="112A91F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024" w:type="dxa"/>
          </w:tcPr>
          <w:p w14:paraId="292E2DF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จำนวนผู้เข้าร่วมเวทีประชาคม</w:t>
            </w:r>
          </w:p>
        </w:tc>
        <w:tc>
          <w:tcPr>
            <w:tcW w:w="1888" w:type="dxa"/>
          </w:tcPr>
          <w:p w14:paraId="6BA5F48E" w14:textId="597E113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-ผู้เข้าร่วมประชุมประชาคมไม่น้อยกว่าร้อยละ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70</w:t>
            </w:r>
          </w:p>
          <w:p w14:paraId="58A3E2A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-ร่างแผนพัฒนาท้องถิ่นฉบับเพิ่มเติม</w:t>
            </w:r>
          </w:p>
        </w:tc>
      </w:tr>
    </w:tbl>
    <w:p w14:paraId="43C739AF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4CFCD7B3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lastRenderedPageBreak/>
        <w:drawing>
          <wp:anchor distT="0" distB="0" distL="114300" distR="114300" simplePos="0" relativeHeight="251678720" behindDoc="0" locked="0" layoutInCell="1" allowOverlap="1" wp14:anchorId="23408D51" wp14:editId="7E7A27BA">
            <wp:simplePos x="0" y="0"/>
            <wp:positionH relativeFrom="column">
              <wp:posOffset>5953125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4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EBC1CD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61768BCB" w14:textId="2A5B59BA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BDDDF0A" w14:textId="161F8D95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29C23284" w14:textId="1F4B989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1A18A80E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3EF3DA1B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C03206A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EFF5DD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5C0116A" w14:textId="0A05F816" w:rsidR="00A24CCD" w:rsidRPr="000F629F" w:rsidRDefault="00A24CCD" w:rsidP="00A24CCD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64690990" w14:textId="2A7B812B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2CA0D578" w14:textId="79FD2C1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312A359C" w14:textId="214F7E82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B57736B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2055"/>
        <w:gridCol w:w="2056"/>
        <w:gridCol w:w="1587"/>
        <w:gridCol w:w="1743"/>
        <w:gridCol w:w="1418"/>
        <w:gridCol w:w="1134"/>
        <w:gridCol w:w="1171"/>
        <w:gridCol w:w="1429"/>
        <w:gridCol w:w="1236"/>
      </w:tblGrid>
      <w:tr w:rsidR="00A24CCD" w:rsidRPr="000F629F" w14:paraId="443C2FBD" w14:textId="77777777" w:rsidTr="00A24CCD">
        <w:tc>
          <w:tcPr>
            <w:tcW w:w="1172" w:type="dxa"/>
          </w:tcPr>
          <w:p w14:paraId="24F3B0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3BC918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428274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55" w:type="dxa"/>
          </w:tcPr>
          <w:p w14:paraId="7376FD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6F3476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2E067782" w14:textId="1624D4E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49238833" w14:textId="46A8D156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056" w:type="dxa"/>
          </w:tcPr>
          <w:p w14:paraId="732CDB6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AEAC8B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87" w:type="dxa"/>
          </w:tcPr>
          <w:p w14:paraId="3C226E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0FFB6DD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743" w:type="dxa"/>
          </w:tcPr>
          <w:p w14:paraId="3BB15F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EAC19B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4B6250E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15C5765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5359E70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3B0203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57403E7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56AA589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0166E0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5786F69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6FAE59E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0EBC512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69823BC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3137C60F" w14:textId="77777777" w:rsidTr="00A24CCD">
        <w:tc>
          <w:tcPr>
            <w:tcW w:w="1172" w:type="dxa"/>
          </w:tcPr>
          <w:p w14:paraId="540035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2055" w:type="dxa"/>
          </w:tcPr>
          <w:p w14:paraId="270FB48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โครงการจัดเวทีประชาคม</w:t>
            </w:r>
          </w:p>
        </w:tc>
        <w:tc>
          <w:tcPr>
            <w:tcW w:w="2056" w:type="dxa"/>
          </w:tcPr>
          <w:p w14:paraId="208C7B0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ส่งเสริมการมีส่วนร่วมของประชาชนในการพัฒนาท้องถิ่นนำไปสู่การจัดทำแผนพัฒนาท้องถิ่นที่ตอบสนองความต้องการสอดคล้องกับปัญหาในท้องถิ่น</w:t>
            </w:r>
          </w:p>
          <w:p w14:paraId="48587DE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87" w:type="dxa"/>
          </w:tcPr>
          <w:p w14:paraId="05E3EAC2" w14:textId="5419993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ฝ่ายวิเคราะห์นโยบายและแผน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13B1B90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</w:tc>
        <w:tc>
          <w:tcPr>
            <w:tcW w:w="1743" w:type="dxa"/>
          </w:tcPr>
          <w:p w14:paraId="2414A70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-ความผิดพลาดในการส่งหนังสือ</w:t>
            </w:r>
          </w:p>
          <w:p w14:paraId="47595F3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-จำนวนผู้เข้าร่วมประชุม</w:t>
            </w:r>
          </w:p>
          <w:p w14:paraId="4AA66B0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6D644E7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3C233F8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2F48706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1134" w:type="dxa"/>
          </w:tcPr>
          <w:p w14:paraId="090D54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171" w:type="dxa"/>
          </w:tcPr>
          <w:p w14:paraId="5F732D0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6092346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  <w:p w14:paraId="63F1910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4556E263" w14:textId="5210457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43B5FBF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7696" behindDoc="0" locked="0" layoutInCell="1" allowOverlap="1" wp14:anchorId="2F52F977" wp14:editId="1D391D7A">
            <wp:simplePos x="0" y="0"/>
            <wp:positionH relativeFrom="column">
              <wp:posOffset>6017260</wp:posOffset>
            </wp:positionH>
            <wp:positionV relativeFrom="paragraph">
              <wp:posOffset>125095</wp:posOffset>
            </wp:positionV>
            <wp:extent cx="537210" cy="314325"/>
            <wp:effectExtent l="0" t="0" r="0" b="0"/>
            <wp:wrapSquare wrapText="bothSides"/>
            <wp:docPr id="98413803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0671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39CF727C" w14:textId="038DE25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</w:t>
      </w:r>
    </w:p>
    <w:p w14:paraId="6667E16D" w14:textId="72D97359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lastRenderedPageBreak/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3A3FFF65" w14:textId="17A374A9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443595A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6BA8726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4CDF9D16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399A3E7E" w14:textId="691AC04C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6D5C3805" w14:textId="07D7109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05DE0644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31A3084A" w14:textId="3126E126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5681D174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1172"/>
        <w:gridCol w:w="1913"/>
        <w:gridCol w:w="1701"/>
        <w:gridCol w:w="1418"/>
        <w:gridCol w:w="1701"/>
        <w:gridCol w:w="2693"/>
        <w:gridCol w:w="1613"/>
        <w:gridCol w:w="1236"/>
        <w:gridCol w:w="1545"/>
      </w:tblGrid>
      <w:tr w:rsidR="00A24CCD" w:rsidRPr="000F629F" w14:paraId="4DCF97BD" w14:textId="77777777" w:rsidTr="00A24CCD">
        <w:tc>
          <w:tcPr>
            <w:tcW w:w="1172" w:type="dxa"/>
          </w:tcPr>
          <w:p w14:paraId="4D4D2F6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25212BB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04979B8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473711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26B81A5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7FD7B353" w14:textId="7A840D3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1107860B" w14:textId="60A44A9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68AE16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79A064C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19467A0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FC3919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701" w:type="dxa"/>
          </w:tcPr>
          <w:p w14:paraId="4CB5392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F5E6B3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693" w:type="dxa"/>
          </w:tcPr>
          <w:p w14:paraId="444382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CE5115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2AD659F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613" w:type="dxa"/>
          </w:tcPr>
          <w:p w14:paraId="7C4751F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57216C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36" w:type="dxa"/>
          </w:tcPr>
          <w:p w14:paraId="3850C03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0CEBD20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545" w:type="dxa"/>
          </w:tcPr>
          <w:p w14:paraId="4DE455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4BA32BA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02D43D38" w14:textId="77777777" w:rsidTr="00A24CCD">
        <w:tc>
          <w:tcPr>
            <w:tcW w:w="1172" w:type="dxa"/>
          </w:tcPr>
          <w:p w14:paraId="2FFD0C3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1913" w:type="dxa"/>
          </w:tcPr>
          <w:p w14:paraId="19CAA30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โครงการจัดเวทีประชาคม</w:t>
            </w:r>
          </w:p>
        </w:tc>
        <w:tc>
          <w:tcPr>
            <w:tcW w:w="1701" w:type="dxa"/>
          </w:tcPr>
          <w:p w14:paraId="0DDCFF7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-ความผิดพลาดในการส่งหนังสือ</w:t>
            </w:r>
          </w:p>
          <w:p w14:paraId="72421DD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-จำนวนผู้เข้าร่วมประชุม</w:t>
            </w:r>
          </w:p>
          <w:p w14:paraId="6D80EE7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06485DC4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2141CD4B" w14:textId="4143FD8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746D8CB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29BC137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F444F2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A9D02C6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248058F2" w14:textId="16326C4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ฝ่ายวิเคราะห์นโยบายและแผน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6AE10EC8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  <w:p w14:paraId="57010AD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E08A6A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CEE2D63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84FE4D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</w:tcPr>
          <w:p w14:paraId="1C0AD69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ตรวจสอบที่อยู่ในการจัดส่งหนังสือเชิญ</w:t>
            </w:r>
          </w:p>
          <w:p w14:paraId="66D7011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-ตรวจสอบสถานะการจัดส่งหนังสือ</w:t>
            </w:r>
          </w:p>
          <w:p w14:paraId="6151F64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-เชิญเข้าร่วมและยืนยันด้วยวาจาผ่านทางโทรศัพท์</w:t>
            </w:r>
          </w:p>
        </w:tc>
        <w:tc>
          <w:tcPr>
            <w:tcW w:w="1613" w:type="dxa"/>
          </w:tcPr>
          <w:p w14:paraId="20628FC3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จำนวนผู้เข้าร่วมเวทีประชาคม</w:t>
            </w:r>
          </w:p>
        </w:tc>
        <w:tc>
          <w:tcPr>
            <w:tcW w:w="1236" w:type="dxa"/>
          </w:tcPr>
          <w:p w14:paraId="0031F0A1" w14:textId="364186C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พ.ค.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545" w:type="dxa"/>
          </w:tcPr>
          <w:p w14:paraId="16E8FA3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บันทึกข้อความรายงานผลการดำเนินงาน</w:t>
            </w:r>
          </w:p>
        </w:tc>
      </w:tr>
    </w:tbl>
    <w:p w14:paraId="233D4D6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79744" behindDoc="0" locked="0" layoutInCell="1" allowOverlap="1" wp14:anchorId="332CA398" wp14:editId="528CC2A1">
            <wp:simplePos x="0" y="0"/>
            <wp:positionH relativeFrom="column">
              <wp:posOffset>6000750</wp:posOffset>
            </wp:positionH>
            <wp:positionV relativeFrom="paragraph">
              <wp:posOffset>59690</wp:posOffset>
            </wp:positionV>
            <wp:extent cx="596900" cy="349250"/>
            <wp:effectExtent l="0" t="0" r="0" b="0"/>
            <wp:wrapSquare wrapText="bothSides"/>
            <wp:docPr id="190105264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EBC46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731975E6" w14:textId="5535338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32CCDE0C" w14:textId="4BB17432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786F514A" w14:textId="3FC6D2E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18E896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343A28A2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36359E2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4200123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17C75A4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5DEA277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590B9F2C" w14:textId="57B1B0CA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2DE64310" w14:textId="3BB5796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75A77BC0" w14:textId="3CF2522F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354364C5" w14:textId="3C44D902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757DA252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591"/>
        <w:gridCol w:w="2693"/>
        <w:gridCol w:w="1559"/>
        <w:gridCol w:w="2693"/>
        <w:gridCol w:w="2524"/>
        <w:gridCol w:w="1888"/>
      </w:tblGrid>
      <w:tr w:rsidR="00A24CCD" w:rsidRPr="000F629F" w14:paraId="32CBB535" w14:textId="77777777" w:rsidTr="00A24CCD">
        <w:tc>
          <w:tcPr>
            <w:tcW w:w="1345" w:type="dxa"/>
          </w:tcPr>
          <w:p w14:paraId="6FC90BF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0EDBE29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4914E3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591" w:type="dxa"/>
          </w:tcPr>
          <w:p w14:paraId="757282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44F6DFE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693" w:type="dxa"/>
          </w:tcPr>
          <w:p w14:paraId="4DF8E93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117378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52B9DC08" w14:textId="0BA7319A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F3AFC4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59" w:type="dxa"/>
          </w:tcPr>
          <w:p w14:paraId="54ECA2F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5354EB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391908D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693" w:type="dxa"/>
          </w:tcPr>
          <w:p w14:paraId="1075C5F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138CA6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524" w:type="dxa"/>
          </w:tcPr>
          <w:p w14:paraId="4ABACA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7AEA45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08778D0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6D6ABC6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1A12563A" w14:textId="77777777" w:rsidTr="00A24CCD">
        <w:tc>
          <w:tcPr>
            <w:tcW w:w="1345" w:type="dxa"/>
          </w:tcPr>
          <w:p w14:paraId="4BF385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2591" w:type="dxa"/>
          </w:tcPr>
          <w:p w14:paraId="5860D14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2693" w:type="dxa"/>
          </w:tcPr>
          <w:p w14:paraId="154884E8" w14:textId="4956A2F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การโอนและการแก้ไขเปลี่ยนแปลงคำชี้แจงงบประมาณรายจ่ายประจำปีงบประมาณ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559" w:type="dxa"/>
          </w:tcPr>
          <w:p w14:paraId="1A1F670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</w:p>
          <w:p w14:paraId="41C0AB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778531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E18299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00155D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</w:tcPr>
          <w:p w14:paraId="4E46B880" w14:textId="4EC8D29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โอนและการแก้ไขเปลี่ยนแปลงคำชี้แจงงบประมาณรายจ่ายประจำปีเป็นไปตามระเบียบกระทรวงมหาดไทยว่าด้วยวิธีการงบประมาณ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2563</w:t>
            </w:r>
          </w:p>
          <w:p w14:paraId="0A20E47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24" w:type="dxa"/>
          </w:tcPr>
          <w:p w14:paraId="2AE96207" w14:textId="785EE4C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สามารถแก้ไขปัญหาความเดือดร้อนของประชาชนและการดำเนินงานเป็นไปอย่างมีประสิทธิภาพ</w:t>
            </w:r>
          </w:p>
        </w:tc>
        <w:tc>
          <w:tcPr>
            <w:tcW w:w="1888" w:type="dxa"/>
          </w:tcPr>
          <w:p w14:paraId="5662743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ประชาชนได้รับประโยชน์จากการพัฒนาด้านโครงสร้างพื้นฐานและการจัดบริการสาธารณะอย่างทั่วถึง</w:t>
            </w:r>
          </w:p>
        </w:tc>
      </w:tr>
    </w:tbl>
    <w:p w14:paraId="4C82B188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4CE18CAA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0768" behindDoc="0" locked="0" layoutInCell="1" allowOverlap="1" wp14:anchorId="7D136E1B" wp14:editId="6D73F6EB">
            <wp:simplePos x="0" y="0"/>
            <wp:positionH relativeFrom="column">
              <wp:posOffset>5988685</wp:posOffset>
            </wp:positionH>
            <wp:positionV relativeFrom="paragraph">
              <wp:posOffset>76835</wp:posOffset>
            </wp:positionV>
            <wp:extent cx="590550" cy="345440"/>
            <wp:effectExtent l="0" t="0" r="0" b="0"/>
            <wp:wrapSquare wrapText="bothSides"/>
            <wp:docPr id="7089258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E42EF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00BA70E4" w14:textId="72D80BF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0B8998CC" w14:textId="63AD16FB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38B785E7" w14:textId="5EE8AE3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7398D24F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8C90BB2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3D2943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08BDE31" w14:textId="398D97CA" w:rsidR="00A24CCD" w:rsidRPr="000F629F" w:rsidRDefault="00A24CCD" w:rsidP="00A24CCD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30D7AEBB" w14:textId="148CFAFE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5D5706DC" w14:textId="1B35972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6EAF1856" w14:textId="46BB524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4E458318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843"/>
        <w:gridCol w:w="1559"/>
        <w:gridCol w:w="2126"/>
        <w:gridCol w:w="1418"/>
        <w:gridCol w:w="1134"/>
        <w:gridCol w:w="1171"/>
        <w:gridCol w:w="1429"/>
        <w:gridCol w:w="1236"/>
      </w:tblGrid>
      <w:tr w:rsidR="00A24CCD" w:rsidRPr="000F629F" w14:paraId="2D498FD4" w14:textId="77777777" w:rsidTr="00A24CCD">
        <w:tc>
          <w:tcPr>
            <w:tcW w:w="1172" w:type="dxa"/>
          </w:tcPr>
          <w:p w14:paraId="5BC3004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62EE14A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29B56B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7C5A4A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2EDF53B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489A6A11" w14:textId="3C1282C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6E3F3ED" w14:textId="3EFF0594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43" w:type="dxa"/>
          </w:tcPr>
          <w:p w14:paraId="5211BE9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0DC870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5D95B3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532419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2AF83E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08F493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63F7D88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3639C8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61D8FE3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5C9D887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2288A96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6FD69C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174064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1C4C162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2DFB9E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28EB538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66F057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22857186" w14:textId="77777777" w:rsidTr="00A24CCD">
        <w:tc>
          <w:tcPr>
            <w:tcW w:w="1172" w:type="dxa"/>
          </w:tcPr>
          <w:p w14:paraId="7A1F91A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1913" w:type="dxa"/>
          </w:tcPr>
          <w:p w14:paraId="2822B09F" w14:textId="0A32F0A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การโอนและการแก้ไขเปลี่ยนแปลงคำชี้แจงงบประมาณรายจ่ายประจำปีงบประมาณ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843" w:type="dxa"/>
          </w:tcPr>
          <w:p w14:paraId="55DE833A" w14:textId="50092B6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โอนและการแก้ไขเปลี่ยนแปลงคำชี้แจงงบประมาณรายจ่ายประจำปีเป็นไปตามระเบียบกระทรวงมหาดไทยว่าด้วยวิธีการงบประมาณขององค์กรปกครองส่วนท้องถิ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2563</w:t>
            </w:r>
          </w:p>
          <w:p w14:paraId="545D1C2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30D634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ฝ่ายงบประมาณ</w:t>
            </w:r>
          </w:p>
          <w:p w14:paraId="03A6583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</w:tc>
        <w:tc>
          <w:tcPr>
            <w:tcW w:w="2126" w:type="dxa"/>
          </w:tcPr>
          <w:p w14:paraId="1F93CD8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-มีการโอนและการแก้ไขเปลี่ยนแปลงคำชี้แจงงบประมาณรายจ่ายประจำปีหลายครั้ง</w:t>
            </w:r>
          </w:p>
          <w:p w14:paraId="0440F58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-มีการโอนข้ามหมวดเนื่องจากไม่มีรายการเงินคงเหลือในหมวดเดียวกัน</w:t>
            </w:r>
          </w:p>
          <w:p w14:paraId="4B1755E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-ขาดการวางแผนในการใช้จ่ายงบประมาณในภาพรวมขององค์กร</w:t>
            </w:r>
          </w:p>
        </w:tc>
        <w:tc>
          <w:tcPr>
            <w:tcW w:w="1418" w:type="dxa"/>
          </w:tcPr>
          <w:p w14:paraId="5947DC1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1134" w:type="dxa"/>
          </w:tcPr>
          <w:p w14:paraId="34D3D97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171" w:type="dxa"/>
          </w:tcPr>
          <w:p w14:paraId="3E49918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2760BAD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  <w:p w14:paraId="44EC98E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43B3BF99" w14:textId="224383F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61CA21F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7460DA0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1792" behindDoc="0" locked="0" layoutInCell="1" allowOverlap="1" wp14:anchorId="14D491FB" wp14:editId="39F1005C">
            <wp:simplePos x="0" y="0"/>
            <wp:positionH relativeFrom="column">
              <wp:posOffset>5998210</wp:posOffset>
            </wp:positionH>
            <wp:positionV relativeFrom="paragraph">
              <wp:posOffset>74930</wp:posOffset>
            </wp:positionV>
            <wp:extent cx="609600" cy="355600"/>
            <wp:effectExtent l="0" t="0" r="0" b="0"/>
            <wp:wrapSquare wrapText="bothSides"/>
            <wp:docPr id="212957355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9908CC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3F35441" w14:textId="036C99E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28F3E26F" w14:textId="2A2A521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2F42853B" w14:textId="278CC1D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25FDF829" w14:textId="3AD55614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1B25FA90" w14:textId="4E0FE3EE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1B0A2C99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705DAB97" w14:textId="19CC770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548CC108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1171"/>
        <w:gridCol w:w="1913"/>
        <w:gridCol w:w="1985"/>
        <w:gridCol w:w="1417"/>
        <w:gridCol w:w="1559"/>
        <w:gridCol w:w="1843"/>
        <w:gridCol w:w="1418"/>
        <w:gridCol w:w="1276"/>
        <w:gridCol w:w="2410"/>
      </w:tblGrid>
      <w:tr w:rsidR="00A24CCD" w:rsidRPr="000F629F" w14:paraId="212DE1CC" w14:textId="77777777" w:rsidTr="00A24CCD">
        <w:tc>
          <w:tcPr>
            <w:tcW w:w="1171" w:type="dxa"/>
          </w:tcPr>
          <w:p w14:paraId="36D62F7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51E6CC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E35C68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100E13B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7182CA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4576BBB8" w14:textId="2288FAD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770C57A2" w14:textId="7A580C4B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985" w:type="dxa"/>
          </w:tcPr>
          <w:p w14:paraId="2F8AE1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7DEF662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7" w:type="dxa"/>
          </w:tcPr>
          <w:p w14:paraId="642FD31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9C123C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559" w:type="dxa"/>
          </w:tcPr>
          <w:p w14:paraId="2186FCD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29D77C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843" w:type="dxa"/>
          </w:tcPr>
          <w:p w14:paraId="7E08DA5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34AC4B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50CB655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5FB9C7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40AE3D4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76" w:type="dxa"/>
          </w:tcPr>
          <w:p w14:paraId="777086A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32EBB78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2410" w:type="dxa"/>
          </w:tcPr>
          <w:p w14:paraId="17EC625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6284F16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637D8F0A" w14:textId="77777777" w:rsidTr="00A24CCD">
        <w:tc>
          <w:tcPr>
            <w:tcW w:w="1171" w:type="dxa"/>
          </w:tcPr>
          <w:p w14:paraId="783C1FB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1913" w:type="dxa"/>
          </w:tcPr>
          <w:p w14:paraId="359A33DB" w14:textId="5162018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การโอนและการแก้ไขเปลี่ยนแปลงคำชี้แจงงบประมาณรายจ่ายประจำปีงบประมาณ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985" w:type="dxa"/>
          </w:tcPr>
          <w:p w14:paraId="77C43A30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-มีการโอนและการแก้ไขเปลี่ยนแปลงคำชี้แจงงบประมาณรายจ่ายประจำปีหลายครั้ง</w:t>
            </w:r>
          </w:p>
          <w:p w14:paraId="3DF9374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-มีการโอนข้ามหมวดเนื่องจากไม่มีรายการเงินคงเหลือในหมวดเดียวกัน</w:t>
            </w:r>
          </w:p>
          <w:p w14:paraId="1CCA71BE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-ขาดการวางแผนในการใช้จ่ายงบประมาณในภาพรวมขององค์กร</w:t>
            </w:r>
          </w:p>
        </w:tc>
        <w:tc>
          <w:tcPr>
            <w:tcW w:w="1417" w:type="dxa"/>
          </w:tcPr>
          <w:p w14:paraId="1D7A3C6C" w14:textId="06A508E6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756CD02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6A79541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B9C930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50C08F9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</w:tcPr>
          <w:p w14:paraId="065161DC" w14:textId="04BCECA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7B23EBC4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  <w:p w14:paraId="2C18BCE9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C13F01D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3EF6E9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3725979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</w:tcPr>
          <w:p w14:paraId="54DF166D" w14:textId="6F26EA3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แจ้งทุกส่วนราชการให้ดำเนินการตามระเบียบหลักเกณฑ์ที่เกี่ยวข้อง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รวมทั้งการวางแผนการจัดทำงบประมาณ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การโอนและการแก้ไขเปลี่ยนแปลงคำชี้แจงงบประมาณเพื่อให้งบประมาณรายจ่ายเพียงพอกับการ</w:t>
            </w:r>
          </w:p>
          <w:p w14:paraId="0D6C388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ใช้จ่าย</w:t>
            </w:r>
          </w:p>
          <w:p w14:paraId="0BC1603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149521A2" w14:textId="13CF799E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สามารถแก้ไขปัญหาความเดือดร้อนของประชาชนและการดำเนินงานเป็นไปอย่างมีประสิทธิภาพ</w:t>
            </w:r>
          </w:p>
        </w:tc>
        <w:tc>
          <w:tcPr>
            <w:tcW w:w="1276" w:type="dxa"/>
          </w:tcPr>
          <w:p w14:paraId="3837FCCC" w14:textId="68CD46F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2410" w:type="dxa"/>
          </w:tcPr>
          <w:p w14:paraId="56E9F9BF" w14:textId="01512D3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แจ้งทุกส่วนราชการให้ดำเนินการตามระเบียบหลักเกณฑ์ที่เกี่ยวข้อง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รวมทั้งการวางแผนการจัดทำงบประมาณ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การโอนและการแก้ไขเปลี่ยนแปลงคำชี้แจงงบประมาณเพื่อให้งบประมาณรายจ่ายเพียงพอกับการใช้จ่าย</w:t>
            </w:r>
          </w:p>
          <w:p w14:paraId="691EF3D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2E5703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2816" behindDoc="0" locked="0" layoutInCell="1" allowOverlap="1" wp14:anchorId="6DA78968" wp14:editId="4F4F5FA1">
            <wp:simplePos x="0" y="0"/>
            <wp:positionH relativeFrom="column">
              <wp:posOffset>6007735</wp:posOffset>
            </wp:positionH>
            <wp:positionV relativeFrom="paragraph">
              <wp:posOffset>109220</wp:posOffset>
            </wp:positionV>
            <wp:extent cx="552450" cy="323850"/>
            <wp:effectExtent l="0" t="0" r="0" b="0"/>
            <wp:wrapSquare wrapText="bothSides"/>
            <wp:docPr id="122789441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0EB1F1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29CD3ABA" w14:textId="1DB58A5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4152B2AF" w14:textId="5D9864C4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C9DB77F" w14:textId="323E055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9954765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1EE0D9BE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330DFEA7" w14:textId="1D14C8A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3AEF2216" w14:textId="790AF834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02FB8288" w14:textId="2E83EEC9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05CB5B66" w14:textId="266E161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57E102D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591"/>
        <w:gridCol w:w="2409"/>
        <w:gridCol w:w="1560"/>
        <w:gridCol w:w="2693"/>
        <w:gridCol w:w="2807"/>
        <w:gridCol w:w="1888"/>
      </w:tblGrid>
      <w:tr w:rsidR="00A24CCD" w:rsidRPr="000F629F" w14:paraId="5CAEF9C3" w14:textId="77777777" w:rsidTr="00A24CCD">
        <w:tc>
          <w:tcPr>
            <w:tcW w:w="1345" w:type="dxa"/>
          </w:tcPr>
          <w:p w14:paraId="303F81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0F46C42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8E03D1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591" w:type="dxa"/>
          </w:tcPr>
          <w:p w14:paraId="3D93D6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6B8A43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409" w:type="dxa"/>
          </w:tcPr>
          <w:p w14:paraId="3248554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BFB774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191ACDE2" w14:textId="486E1C86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45925B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60" w:type="dxa"/>
          </w:tcPr>
          <w:p w14:paraId="5B0832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648ADB7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3E1379E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693" w:type="dxa"/>
          </w:tcPr>
          <w:p w14:paraId="0C38091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5CC20C2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807" w:type="dxa"/>
          </w:tcPr>
          <w:p w14:paraId="1B59089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41AC3DB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07C83E5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280B830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1E2EBAF2" w14:textId="77777777" w:rsidTr="00A24CCD">
        <w:tc>
          <w:tcPr>
            <w:tcW w:w="1345" w:type="dxa"/>
          </w:tcPr>
          <w:p w14:paraId="3FB0939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2591" w:type="dxa"/>
          </w:tcPr>
          <w:p w14:paraId="741AFB5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2409" w:type="dxa"/>
          </w:tcPr>
          <w:p w14:paraId="4A284F1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พาหนะที่ใช้ในการออกติดตามและประเมินผลโครงการ</w:t>
            </w:r>
          </w:p>
        </w:tc>
        <w:tc>
          <w:tcPr>
            <w:tcW w:w="1560" w:type="dxa"/>
          </w:tcPr>
          <w:p w14:paraId="076FA23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</w:p>
          <w:p w14:paraId="60AFD96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534E73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99700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106677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</w:tcPr>
          <w:p w14:paraId="4DBBA2B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เพื่อใช้ในการออกติดตามและประเมินผลโครงการ</w:t>
            </w:r>
          </w:p>
        </w:tc>
        <w:tc>
          <w:tcPr>
            <w:tcW w:w="2807" w:type="dxa"/>
          </w:tcPr>
          <w:p w14:paraId="325DE43A" w14:textId="4B894E5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ของเจ้าหน้าที่ที่ออกติดตามและประเมินผลโครงการได้รับความสะดวกและปลอดภัย</w:t>
            </w:r>
          </w:p>
        </w:tc>
        <w:tc>
          <w:tcPr>
            <w:tcW w:w="1888" w:type="dxa"/>
          </w:tcPr>
          <w:p w14:paraId="5709632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งานที่ได้รับมอบหมายสำเร็จลุล่วงตามวัตถุประสงค์</w:t>
            </w:r>
          </w:p>
        </w:tc>
      </w:tr>
    </w:tbl>
    <w:p w14:paraId="01C6AA96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3D8AF9B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3840" behindDoc="0" locked="0" layoutInCell="1" allowOverlap="1" wp14:anchorId="33147F47" wp14:editId="34638DD3">
            <wp:simplePos x="0" y="0"/>
            <wp:positionH relativeFrom="column">
              <wp:posOffset>5924550</wp:posOffset>
            </wp:positionH>
            <wp:positionV relativeFrom="paragraph">
              <wp:posOffset>36830</wp:posOffset>
            </wp:positionV>
            <wp:extent cx="715645" cy="419100"/>
            <wp:effectExtent l="0" t="0" r="0" b="0"/>
            <wp:wrapSquare wrapText="bothSides"/>
            <wp:docPr id="123664327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9A7DF5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1CDEEB62" w14:textId="619D73BE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2EF8DE1A" w14:textId="4C36B248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C6D5A92" w14:textId="43EC681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2A3865B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0A1D1D3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6AFB710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B2C108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7482F5F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F22E64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8E96B8A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DCF71FD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A54BD1E" w14:textId="68411CCD" w:rsidR="00A24CCD" w:rsidRPr="000F629F" w:rsidRDefault="00A24CCD" w:rsidP="00A24CCD">
      <w:pPr>
        <w:spacing w:after="0" w:line="240" w:lineRule="auto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4FE8094E" w14:textId="3442ABF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13B9D446" w14:textId="280E564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5B113A39" w14:textId="5EA9E5E0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EF390C5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1913"/>
        <w:gridCol w:w="1843"/>
        <w:gridCol w:w="1559"/>
        <w:gridCol w:w="2126"/>
        <w:gridCol w:w="1418"/>
        <w:gridCol w:w="1134"/>
        <w:gridCol w:w="1171"/>
        <w:gridCol w:w="1429"/>
        <w:gridCol w:w="1236"/>
      </w:tblGrid>
      <w:tr w:rsidR="00A24CCD" w:rsidRPr="000F629F" w14:paraId="1441C371" w14:textId="77777777" w:rsidTr="00A24CCD">
        <w:tc>
          <w:tcPr>
            <w:tcW w:w="1172" w:type="dxa"/>
          </w:tcPr>
          <w:p w14:paraId="2105BD4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743AC28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0D45934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4130DE4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ACCBD9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B92E5C2" w14:textId="41630E9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7D852661" w14:textId="0EA872A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43" w:type="dxa"/>
          </w:tcPr>
          <w:p w14:paraId="781E4E7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3DB46B5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4D85DEA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23BBEA3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7B15EEC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375AF6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24D76A0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770B2CF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02C8CF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6CD9D8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7C57449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171" w:type="dxa"/>
          </w:tcPr>
          <w:p w14:paraId="3AEF521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0A2BF75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53BDBCE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31047EA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147C72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053D1B0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1EE85E7B" w14:textId="77777777" w:rsidTr="00A24CCD">
        <w:tc>
          <w:tcPr>
            <w:tcW w:w="1172" w:type="dxa"/>
          </w:tcPr>
          <w:p w14:paraId="39F383D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1913" w:type="dxa"/>
          </w:tcPr>
          <w:p w14:paraId="4E16AFD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พาหนะที่ใช้ในการออกติดตามและประเมินผลโครงการ</w:t>
            </w:r>
          </w:p>
        </w:tc>
        <w:tc>
          <w:tcPr>
            <w:tcW w:w="1843" w:type="dxa"/>
          </w:tcPr>
          <w:p w14:paraId="5765B7C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เพื่อใช้ในการออกติดตามและประเมินผลโครงการ</w:t>
            </w:r>
          </w:p>
        </w:tc>
        <w:tc>
          <w:tcPr>
            <w:tcW w:w="1559" w:type="dxa"/>
          </w:tcPr>
          <w:p w14:paraId="74484F3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ฝ่ายวิจัยและประเมินผล</w:t>
            </w:r>
          </w:p>
          <w:p w14:paraId="1513EFD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</w:tc>
        <w:tc>
          <w:tcPr>
            <w:tcW w:w="2126" w:type="dxa"/>
          </w:tcPr>
          <w:p w14:paraId="38E4AC2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ออกติดตามและประเมินผลโครงการโดยใช้พาหนะที่สภาพเก่าชำรุด</w:t>
            </w:r>
          </w:p>
          <w:p w14:paraId="37AD0B9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04A36FC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1134" w:type="dxa"/>
          </w:tcPr>
          <w:p w14:paraId="0D034A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171" w:type="dxa"/>
          </w:tcPr>
          <w:p w14:paraId="5252E49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511785F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  <w:p w14:paraId="0E7B0E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21F39F8C" w14:textId="10D88B9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1A3C85D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537D5D7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0B7679D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4864" behindDoc="0" locked="0" layoutInCell="1" allowOverlap="1" wp14:anchorId="6A44B8FB" wp14:editId="69797383">
            <wp:simplePos x="0" y="0"/>
            <wp:positionH relativeFrom="column">
              <wp:posOffset>5962650</wp:posOffset>
            </wp:positionH>
            <wp:positionV relativeFrom="paragraph">
              <wp:posOffset>27305</wp:posOffset>
            </wp:positionV>
            <wp:extent cx="715645" cy="419100"/>
            <wp:effectExtent l="0" t="0" r="0" b="0"/>
            <wp:wrapSquare wrapText="bothSides"/>
            <wp:docPr id="16692114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2CF303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6673A5FC" w14:textId="2E06D8D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7DB3A3F6" w14:textId="003C3BDF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6FA61863" w14:textId="714121A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5202904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476555BF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15976073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6B5BCA01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b/>
          <w:bCs/>
          <w:sz w:val="28"/>
        </w:rPr>
      </w:pPr>
    </w:p>
    <w:p w14:paraId="3B618B57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82B4F90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209821AE" w14:textId="48A7576F" w:rsidR="00A24CCD" w:rsidRPr="000F629F" w:rsidRDefault="00A24CCD" w:rsidP="00A24CCD">
      <w:pPr>
        <w:spacing w:after="0" w:line="240" w:lineRule="auto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0750C5F0" w14:textId="3611F750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กองยุทธศาสตร์และงบประมาณ</w:t>
      </w:r>
    </w:p>
    <w:p w14:paraId="40C644BB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11478AC9" w14:textId="62DF04ED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0A3F420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1172"/>
        <w:gridCol w:w="1913"/>
        <w:gridCol w:w="2268"/>
        <w:gridCol w:w="1559"/>
        <w:gridCol w:w="1701"/>
        <w:gridCol w:w="1701"/>
        <w:gridCol w:w="1701"/>
        <w:gridCol w:w="1432"/>
        <w:gridCol w:w="1545"/>
      </w:tblGrid>
      <w:tr w:rsidR="00A24CCD" w:rsidRPr="000F629F" w14:paraId="0513106F" w14:textId="77777777" w:rsidTr="00A24CCD">
        <w:tc>
          <w:tcPr>
            <w:tcW w:w="1172" w:type="dxa"/>
          </w:tcPr>
          <w:p w14:paraId="2CD91E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(๓)</w:t>
            </w:r>
          </w:p>
          <w:p w14:paraId="207236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5893B4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3" w:type="dxa"/>
          </w:tcPr>
          <w:p w14:paraId="35830AB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F3DC23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7F50FF10" w14:textId="56B2F5CE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155FA7A" w14:textId="7476CB1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268" w:type="dxa"/>
          </w:tcPr>
          <w:p w14:paraId="3A77094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03AC361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59" w:type="dxa"/>
          </w:tcPr>
          <w:p w14:paraId="00A42B3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51B619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701" w:type="dxa"/>
          </w:tcPr>
          <w:p w14:paraId="767B613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764DDA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14:paraId="23B417F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4F09465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31DB39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701" w:type="dxa"/>
          </w:tcPr>
          <w:p w14:paraId="422BD7E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2706406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432" w:type="dxa"/>
          </w:tcPr>
          <w:p w14:paraId="35E1DC4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34CC6B5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545" w:type="dxa"/>
          </w:tcPr>
          <w:p w14:paraId="213F5A8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16819A8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11936AD7" w14:textId="77777777" w:rsidTr="00A24CCD">
        <w:tc>
          <w:tcPr>
            <w:tcW w:w="1172" w:type="dxa"/>
          </w:tcPr>
          <w:p w14:paraId="476A137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6806</w:t>
            </w:r>
          </w:p>
        </w:tc>
        <w:tc>
          <w:tcPr>
            <w:tcW w:w="1913" w:type="dxa"/>
          </w:tcPr>
          <w:p w14:paraId="4B78BAD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พาหนะที่ใช้ในการออกติดตามและประเมินผลโครงการ</w:t>
            </w:r>
          </w:p>
        </w:tc>
        <w:tc>
          <w:tcPr>
            <w:tcW w:w="2268" w:type="dxa"/>
          </w:tcPr>
          <w:p w14:paraId="71A43C9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ออกติดตามและประเมินผลโครงการโดยใช้พาหนะที่สภาพเก่าชำรุด</w:t>
            </w:r>
          </w:p>
          <w:p w14:paraId="44B65EED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</w:tcPr>
          <w:p w14:paraId="236488BC" w14:textId="684B7BD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</w:p>
          <w:p w14:paraId="62DE579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06D2CD5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01B5C4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4AF6D41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</w:tcPr>
          <w:p w14:paraId="28FF143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ฝ่ายวิจัยและประเมินผล</w:t>
            </w:r>
          </w:p>
          <w:p w14:paraId="5CB6F491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กองยุทธศาสตร์และงบประมาณ</w:t>
            </w:r>
          </w:p>
        </w:tc>
        <w:tc>
          <w:tcPr>
            <w:tcW w:w="1701" w:type="dxa"/>
          </w:tcPr>
          <w:p w14:paraId="71D14B2B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รตรวจสอบสภาพพาหนะก่อนออกปฏิบัติงานและเสนอขอจัดหาพาหนะใหม่ที่พร้อมต่อการใช้งานในการเดินทางไปราชการ</w:t>
            </w:r>
          </w:p>
          <w:p w14:paraId="053DB16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2ACC5F5E" w14:textId="1515FC55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100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ของเจ้าหน้าที่ที่ออกติดตามและประเมินผลโครงการได้รับความสะดวกและปลอดภัย</w:t>
            </w:r>
          </w:p>
          <w:p w14:paraId="7D735889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32" w:type="dxa"/>
          </w:tcPr>
          <w:p w14:paraId="4D18733C" w14:textId="14B0719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545" w:type="dxa"/>
          </w:tcPr>
          <w:p w14:paraId="3E099B3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ควรตรวจสอบสภาพพาหนะที่ใช้งานอย่างสม่ำเสมอ</w:t>
            </w:r>
          </w:p>
        </w:tc>
      </w:tr>
    </w:tbl>
    <w:p w14:paraId="5F766AE2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5CEF437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5888" behindDoc="0" locked="0" layoutInCell="1" allowOverlap="1" wp14:anchorId="73514BDE" wp14:editId="10D87757">
            <wp:simplePos x="0" y="0"/>
            <wp:positionH relativeFrom="column">
              <wp:posOffset>5924550</wp:posOffset>
            </wp:positionH>
            <wp:positionV relativeFrom="paragraph">
              <wp:posOffset>9525</wp:posOffset>
            </wp:positionV>
            <wp:extent cx="715645" cy="419100"/>
            <wp:effectExtent l="0" t="0" r="0" b="0"/>
            <wp:wrapSquare wrapText="bothSides"/>
            <wp:docPr id="147218379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FBB3CC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14:paraId="102D8037" w14:textId="3877EB1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3C9C6F0F" w14:textId="40FED638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85D6B50" w14:textId="5EBA037E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12EAC63D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53C3D465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1AB81669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7A4A33ED" w14:textId="777777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</w:p>
    <w:p w14:paraId="0BB71438" w14:textId="7B29F60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098F6B69" w14:textId="7EBD625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กองการศึกษา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ศาสนาและวัฒนธรรม</w:t>
      </w:r>
    </w:p>
    <w:p w14:paraId="5E183E0F" w14:textId="2BEA380C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6311B803" w14:textId="470DB3D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9CD40E1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790"/>
        <w:gridCol w:w="2919"/>
        <w:gridCol w:w="1701"/>
        <w:gridCol w:w="2268"/>
        <w:gridCol w:w="1985"/>
        <w:gridCol w:w="2285"/>
      </w:tblGrid>
      <w:tr w:rsidR="00A24CCD" w:rsidRPr="000F629F" w14:paraId="06CFB0AB" w14:textId="77777777" w:rsidTr="00A24CCD">
        <w:tc>
          <w:tcPr>
            <w:tcW w:w="1345" w:type="dxa"/>
          </w:tcPr>
          <w:p w14:paraId="123EBFE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0C548AF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รหัส</w:t>
            </w:r>
          </w:p>
          <w:p w14:paraId="2263BF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790" w:type="dxa"/>
          </w:tcPr>
          <w:p w14:paraId="67C503A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(๔)</w:t>
            </w:r>
          </w:p>
          <w:p w14:paraId="0C29697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ยุทธศาสตร์ที่รับผิดชอบ</w:t>
            </w:r>
          </w:p>
        </w:tc>
        <w:tc>
          <w:tcPr>
            <w:tcW w:w="2919" w:type="dxa"/>
          </w:tcPr>
          <w:p w14:paraId="2BBEFD1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(๕)</w:t>
            </w:r>
          </w:p>
          <w:p w14:paraId="59009B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โครงการ/กิจกรรม/</w:t>
            </w:r>
          </w:p>
          <w:p w14:paraId="0750A0B3" w14:textId="3D1EE64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B319A3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701" w:type="dxa"/>
          </w:tcPr>
          <w:p w14:paraId="78F609B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(๖)</w:t>
            </w:r>
          </w:p>
          <w:p w14:paraId="11E0AF1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งบประมาณ</w:t>
            </w:r>
          </w:p>
          <w:p w14:paraId="73A9E2F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268" w:type="dxa"/>
          </w:tcPr>
          <w:p w14:paraId="57740C5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(๗)</w:t>
            </w:r>
          </w:p>
          <w:p w14:paraId="1A0B63A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วัตถุประสงค์</w:t>
            </w:r>
          </w:p>
        </w:tc>
        <w:tc>
          <w:tcPr>
            <w:tcW w:w="1985" w:type="dxa"/>
          </w:tcPr>
          <w:p w14:paraId="41FB51B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(๘)</w:t>
            </w:r>
          </w:p>
          <w:p w14:paraId="617AB4F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ตัวชี้วัด</w:t>
            </w:r>
          </w:p>
        </w:tc>
        <w:tc>
          <w:tcPr>
            <w:tcW w:w="2285" w:type="dxa"/>
          </w:tcPr>
          <w:p w14:paraId="3B7D5F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(๙)</w:t>
            </w:r>
          </w:p>
          <w:p w14:paraId="53C9FBD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เป้าหมาย</w:t>
            </w:r>
          </w:p>
        </w:tc>
      </w:tr>
      <w:tr w:rsidR="00A24CCD" w:rsidRPr="000F629F" w14:paraId="1A7B2B98" w14:textId="77777777" w:rsidTr="00A24CCD">
        <w:tc>
          <w:tcPr>
            <w:tcW w:w="1345" w:type="dxa"/>
          </w:tcPr>
          <w:p w14:paraId="68B934C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6807</w:t>
            </w:r>
          </w:p>
        </w:tc>
        <w:tc>
          <w:tcPr>
            <w:tcW w:w="2790" w:type="dxa"/>
          </w:tcPr>
          <w:p w14:paraId="2429EFD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การพัฒนาเศรษฐกิจและส่งเสริมการท่องเที่ยว</w:t>
            </w:r>
          </w:p>
        </w:tc>
        <w:tc>
          <w:tcPr>
            <w:tcW w:w="2919" w:type="dxa"/>
          </w:tcPr>
          <w:p w14:paraId="77E3AEA6" w14:textId="2E2B50F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โครงการจัดงานมหกรรมโปงลาง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แพรวาจังหวัดกาฬสินธุ์</w:t>
            </w:r>
          </w:p>
        </w:tc>
        <w:tc>
          <w:tcPr>
            <w:tcW w:w="1701" w:type="dxa"/>
          </w:tcPr>
          <w:p w14:paraId="74B00D7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500,000</w:t>
            </w:r>
          </w:p>
          <w:p w14:paraId="21007AB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</w:tcPr>
          <w:p w14:paraId="2A6FE5FE" w14:textId="0EBCB4A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เพื่อจ่ายเป็นค่าใช้จ่ายในการดำเนินโครงการจัดงานมหกรรมโปงลาง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แพรวา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จังหวัดกาฬสินธุ์</w:t>
            </w:r>
          </w:p>
          <w:p w14:paraId="21D7074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</w:tcPr>
          <w:p w14:paraId="513E3B7A" w14:textId="24D3CB4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มีผู้เข้าร่วมงานมหกรรมโปงลาง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แพรวากาฬสินธุ์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ของกลุ่มเป้าหมาย</w:t>
            </w:r>
          </w:p>
          <w:p w14:paraId="5B7CA29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85" w:type="dxa"/>
          </w:tcPr>
          <w:p w14:paraId="5777656F" w14:textId="5E2E756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ประชาชน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ส่วนราชการ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ภาคเอกชน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ในพื้นที่จังหวัดกาฬสินธุ์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และจังหวัดใกล้เคียงเข้าร่วมงาน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50,000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คน</w:t>
            </w:r>
          </w:p>
        </w:tc>
      </w:tr>
    </w:tbl>
    <w:p w14:paraId="024418A6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09725526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6912" behindDoc="0" locked="0" layoutInCell="1" allowOverlap="1" wp14:anchorId="41A98D6D" wp14:editId="20A3570E">
            <wp:simplePos x="0" y="0"/>
            <wp:positionH relativeFrom="column">
              <wp:posOffset>5934075</wp:posOffset>
            </wp:positionH>
            <wp:positionV relativeFrom="paragraph">
              <wp:posOffset>37465</wp:posOffset>
            </wp:positionV>
            <wp:extent cx="715645" cy="419100"/>
            <wp:effectExtent l="0" t="0" r="0" b="0"/>
            <wp:wrapSquare wrapText="bothSides"/>
            <wp:docPr id="4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9592B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6D1E803B" w14:textId="2837E01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462A3C2B" w14:textId="46CB1F2D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D531450" w14:textId="6BD48302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573F20F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2BE0B71E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66DDB863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62F79A89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4FF05B2D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52E6AC48" w14:textId="5E620CF9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766C2550" w14:textId="6E0CECD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กองการศึกษา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ศาสนาและวัฒนธรรม</w:t>
      </w:r>
    </w:p>
    <w:p w14:paraId="2DE06221" w14:textId="1A5C7733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14214D67" w14:textId="53EB47F2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5CA331D9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2"/>
        <w:gridCol w:w="2338"/>
        <w:gridCol w:w="1773"/>
        <w:gridCol w:w="1587"/>
        <w:gridCol w:w="1436"/>
        <w:gridCol w:w="1725"/>
        <w:gridCol w:w="1069"/>
        <w:gridCol w:w="1236"/>
        <w:gridCol w:w="1429"/>
        <w:gridCol w:w="1236"/>
      </w:tblGrid>
      <w:tr w:rsidR="00A24CCD" w:rsidRPr="000F629F" w14:paraId="5BD9A2E8" w14:textId="77777777" w:rsidTr="00A24CCD">
        <w:tc>
          <w:tcPr>
            <w:tcW w:w="1172" w:type="dxa"/>
          </w:tcPr>
          <w:p w14:paraId="7BBC2BF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7CEFB6A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33E7AA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338" w:type="dxa"/>
          </w:tcPr>
          <w:p w14:paraId="5EF3769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D193B4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C02C92A" w14:textId="1B39827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1EC0B99" w14:textId="5930081A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73" w:type="dxa"/>
          </w:tcPr>
          <w:p w14:paraId="3785E7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(๕)</w:t>
            </w:r>
          </w:p>
          <w:p w14:paraId="270AB60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87" w:type="dxa"/>
          </w:tcPr>
          <w:p w14:paraId="60F5139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4FC54E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436" w:type="dxa"/>
          </w:tcPr>
          <w:p w14:paraId="4F52EB3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3B16F5D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725" w:type="dxa"/>
          </w:tcPr>
          <w:p w14:paraId="7AE16CC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3515FE6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27CEA56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069" w:type="dxa"/>
          </w:tcPr>
          <w:p w14:paraId="3DABC89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023B2BD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236" w:type="dxa"/>
          </w:tcPr>
          <w:p w14:paraId="330D888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293CAB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9" w:type="dxa"/>
          </w:tcPr>
          <w:p w14:paraId="178448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48EA5B5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(๑๐)</w:t>
            </w:r>
          </w:p>
        </w:tc>
        <w:tc>
          <w:tcPr>
            <w:tcW w:w="1236" w:type="dxa"/>
          </w:tcPr>
          <w:p w14:paraId="61BEAAD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(๑๒)</w:t>
            </w:r>
          </w:p>
          <w:p w14:paraId="6AABCCB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ความเสี่ยง</w:t>
            </w:r>
          </w:p>
        </w:tc>
      </w:tr>
      <w:tr w:rsidR="00A24CCD" w:rsidRPr="000F629F" w14:paraId="5FB57FE8" w14:textId="77777777" w:rsidTr="00A24CCD">
        <w:tc>
          <w:tcPr>
            <w:tcW w:w="1172" w:type="dxa"/>
          </w:tcPr>
          <w:p w14:paraId="474B85F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6807</w:t>
            </w:r>
          </w:p>
        </w:tc>
        <w:tc>
          <w:tcPr>
            <w:tcW w:w="2338" w:type="dxa"/>
          </w:tcPr>
          <w:p w14:paraId="375FD702" w14:textId="63F40CD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โครงการจัดงานมหกรรมโปงลาง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แพรวาจังหวัดกาฬสินธุ์</w:t>
            </w:r>
          </w:p>
        </w:tc>
        <w:tc>
          <w:tcPr>
            <w:tcW w:w="1773" w:type="dxa"/>
          </w:tcPr>
          <w:p w14:paraId="72C845FC" w14:textId="5D02C63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เพื่อจ่ายเป็นค่าใช้จ่ายในการดำเนินโครงการจัดงานมหกรรมโปงลาง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แพรวา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จังหวัดกาฬสินธุ์</w:t>
            </w:r>
          </w:p>
          <w:p w14:paraId="0831C1B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87" w:type="dxa"/>
          </w:tcPr>
          <w:p w14:paraId="77E17C58" w14:textId="461B4C2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ฝ่ายส่งเสริมการศึกษา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206C2745" w14:textId="37B30A2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ศาสนาและวัฒนธรรม</w:t>
            </w:r>
          </w:p>
        </w:tc>
        <w:tc>
          <w:tcPr>
            <w:tcW w:w="1436" w:type="dxa"/>
          </w:tcPr>
          <w:p w14:paraId="702B39BC" w14:textId="5351531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ไม่สามารถส่งใช้เงินยืมโครงการภายในกำหนด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30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วัน</w:t>
            </w:r>
          </w:p>
          <w:p w14:paraId="4552DFE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25" w:type="dxa"/>
          </w:tcPr>
          <w:p w14:paraId="1765600A" w14:textId="4DDCA51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FR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=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</w:p>
        </w:tc>
        <w:tc>
          <w:tcPr>
            <w:tcW w:w="1069" w:type="dxa"/>
          </w:tcPr>
          <w:p w14:paraId="27222A6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236" w:type="dxa"/>
          </w:tcPr>
          <w:p w14:paraId="64C1E2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9" w:type="dxa"/>
          </w:tcPr>
          <w:p w14:paraId="7D1FDDD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  <w:p w14:paraId="4A8EEA3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67BBD06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2B365DB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50F8C5FD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72D06B86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7936" behindDoc="0" locked="0" layoutInCell="1" allowOverlap="1" wp14:anchorId="354F805D" wp14:editId="45FC462D">
            <wp:simplePos x="0" y="0"/>
            <wp:positionH relativeFrom="column">
              <wp:posOffset>5943600</wp:posOffset>
            </wp:positionH>
            <wp:positionV relativeFrom="paragraph">
              <wp:posOffset>50165</wp:posOffset>
            </wp:positionV>
            <wp:extent cx="715645" cy="419100"/>
            <wp:effectExtent l="0" t="0" r="0" b="0"/>
            <wp:wrapSquare wrapText="bothSides"/>
            <wp:docPr id="1832019485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9F41B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38D69689" w14:textId="5F29B9B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B59E0BC" w14:textId="33A5EEB0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620F5367" w14:textId="69D664C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0FF7EB9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64AD2CB0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62983F97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05CC7F7E" w14:textId="5473E70A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1143AD03" w14:textId="1EA2E993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กองการศึกษา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ศาสนาและวัฒนธรรม</w:t>
      </w:r>
    </w:p>
    <w:p w14:paraId="6C511451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7D856B85" w14:textId="4EED7238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27AD684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62"/>
        <w:gridCol w:w="1923"/>
        <w:gridCol w:w="1701"/>
        <w:gridCol w:w="1418"/>
        <w:gridCol w:w="1842"/>
        <w:gridCol w:w="2268"/>
        <w:gridCol w:w="1701"/>
        <w:gridCol w:w="1276"/>
        <w:gridCol w:w="1585"/>
      </w:tblGrid>
      <w:tr w:rsidR="00A24CCD" w:rsidRPr="000F629F" w14:paraId="28A06394" w14:textId="77777777" w:rsidTr="00A24CCD">
        <w:tc>
          <w:tcPr>
            <w:tcW w:w="1162" w:type="dxa"/>
          </w:tcPr>
          <w:p w14:paraId="3D8429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123A9E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DCE406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23" w:type="dxa"/>
          </w:tcPr>
          <w:p w14:paraId="1C8A581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026115C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18D8DCB" w14:textId="7FCEC99B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E85936C" w14:textId="4F679BC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3575453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EED248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1A9FF95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062D101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842" w:type="dxa"/>
          </w:tcPr>
          <w:p w14:paraId="09CE1C0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4315960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268" w:type="dxa"/>
          </w:tcPr>
          <w:p w14:paraId="2E2861F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5E42B35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3FE616E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701" w:type="dxa"/>
          </w:tcPr>
          <w:p w14:paraId="790A362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17CD190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76" w:type="dxa"/>
          </w:tcPr>
          <w:p w14:paraId="324673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53CC60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585" w:type="dxa"/>
          </w:tcPr>
          <w:p w14:paraId="62ABBF7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71DC39C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70AFB96C" w14:textId="77777777" w:rsidTr="00A24CCD">
        <w:tc>
          <w:tcPr>
            <w:tcW w:w="1162" w:type="dxa"/>
          </w:tcPr>
          <w:p w14:paraId="2C18DCB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6807</w:t>
            </w:r>
          </w:p>
        </w:tc>
        <w:tc>
          <w:tcPr>
            <w:tcW w:w="1923" w:type="dxa"/>
          </w:tcPr>
          <w:p w14:paraId="50D90C6F" w14:textId="57A91A5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โครงการจัดงาน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มหกรรมโปงลาง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แพรวาจังหวัดกาฬสินธุ์</w:t>
            </w:r>
          </w:p>
        </w:tc>
        <w:tc>
          <w:tcPr>
            <w:tcW w:w="1701" w:type="dxa"/>
          </w:tcPr>
          <w:p w14:paraId="31BEECFF" w14:textId="739319A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ไม่สามารถส่งใช้เงิน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ยืมโครงการภายในกำหนด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30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วัน</w:t>
            </w:r>
          </w:p>
          <w:p w14:paraId="0496B0FB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241045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ลด</w:t>
            </w:r>
          </w:p>
          <w:p w14:paraId="1F455C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ความเสี่ยง</w:t>
            </w:r>
          </w:p>
          <w:p w14:paraId="43058F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76193E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572EF4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2" w:type="dxa"/>
          </w:tcPr>
          <w:p w14:paraId="2552A77A" w14:textId="44A3F5C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ฝ่ายส่งเสริมการศึกษา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6EEFB2A2" w14:textId="1AD0C99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กองการศึกษา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ศาสนาและวัฒนธรรม</w:t>
            </w:r>
          </w:p>
          <w:p w14:paraId="7CA4DD5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5BCC79C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4E685DB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</w:tcPr>
          <w:p w14:paraId="14DF5B6B" w14:textId="3C47FD5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ทำหนังสือแจ้งให้หน่วยงาน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ที่รับผิดชอบรายการต่าง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ของโครงการที่ต้องส่งใช้ว่ามีเอกสารประกอบอะไรบ้างตามระเบียบการเงินฯ</w:t>
            </w:r>
          </w:p>
        </w:tc>
        <w:tc>
          <w:tcPr>
            <w:tcW w:w="1701" w:type="dxa"/>
          </w:tcPr>
          <w:p w14:paraId="57C2E4F9" w14:textId="70D7404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มีผู้เข้าร่วมงาน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มหกรรมโปงลางแพรวากาฬสินธุ์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ไม่น้อยกว่าร้อยละ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80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ของกลุ่มเป้าหมาย</w:t>
            </w:r>
          </w:p>
        </w:tc>
        <w:tc>
          <w:tcPr>
            <w:tcW w:w="1276" w:type="dxa"/>
          </w:tcPr>
          <w:p w14:paraId="6AD6FAC6" w14:textId="6C915F1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ก.พ.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2568</w:t>
            </w:r>
          </w:p>
        </w:tc>
        <w:tc>
          <w:tcPr>
            <w:tcW w:w="1585" w:type="dxa"/>
          </w:tcPr>
          <w:p w14:paraId="545F615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-การประชุม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lastRenderedPageBreak/>
              <w:t>หน่วยงานที่เกี่ยวข้อง</w:t>
            </w:r>
          </w:p>
          <w:p w14:paraId="6A26E1C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-ทำหนังสือรายงาน</w:t>
            </w:r>
          </w:p>
        </w:tc>
      </w:tr>
    </w:tbl>
    <w:p w14:paraId="20695E4B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lastRenderedPageBreak/>
        <w:drawing>
          <wp:anchor distT="0" distB="0" distL="114300" distR="114300" simplePos="0" relativeHeight="251688960" behindDoc="0" locked="0" layoutInCell="1" allowOverlap="1" wp14:anchorId="7A1D16BE" wp14:editId="48FE7487">
            <wp:simplePos x="0" y="0"/>
            <wp:positionH relativeFrom="column">
              <wp:posOffset>5988685</wp:posOffset>
            </wp:positionH>
            <wp:positionV relativeFrom="paragraph">
              <wp:posOffset>137160</wp:posOffset>
            </wp:positionV>
            <wp:extent cx="571500" cy="334645"/>
            <wp:effectExtent l="0" t="0" r="0" b="0"/>
            <wp:wrapSquare wrapText="bothSides"/>
            <wp:docPr id="57184769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53390B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64C00DA5" w14:textId="54E49A23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36D86B0D" w14:textId="48B98A96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278FB215" w14:textId="64A0CCFA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4EAF99BB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sz w:val="28"/>
        </w:rPr>
      </w:pPr>
    </w:p>
    <w:p w14:paraId="4484DC15" w14:textId="777777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</w:p>
    <w:p w14:paraId="37FBF79B" w14:textId="5DE01218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5856D750" w14:textId="70E98F80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กองสวัสดิการสังคม</w:t>
      </w:r>
    </w:p>
    <w:p w14:paraId="168F0862" w14:textId="7F177C62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084155CC" w14:textId="46966D9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4D851D72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307"/>
        <w:gridCol w:w="2835"/>
        <w:gridCol w:w="1559"/>
        <w:gridCol w:w="2410"/>
        <w:gridCol w:w="1843"/>
        <w:gridCol w:w="2994"/>
      </w:tblGrid>
      <w:tr w:rsidR="00A24CCD" w:rsidRPr="000F629F" w14:paraId="72E2D0E2" w14:textId="77777777" w:rsidTr="00A24CCD">
        <w:tc>
          <w:tcPr>
            <w:tcW w:w="1345" w:type="dxa"/>
          </w:tcPr>
          <w:p w14:paraId="06C769F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2B381FF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32FF3C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307" w:type="dxa"/>
          </w:tcPr>
          <w:p w14:paraId="01A8862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92EF34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835" w:type="dxa"/>
          </w:tcPr>
          <w:p w14:paraId="59381A0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584C448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0EEE1A4" w14:textId="077C5F9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753133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59" w:type="dxa"/>
          </w:tcPr>
          <w:p w14:paraId="791404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002AB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5170550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410" w:type="dxa"/>
          </w:tcPr>
          <w:p w14:paraId="5D7B79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6501B81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</w:tcPr>
          <w:p w14:paraId="0E00244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367C43B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994" w:type="dxa"/>
          </w:tcPr>
          <w:p w14:paraId="583E4C0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68F750C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6A44D6F5" w14:textId="77777777" w:rsidTr="00A24CCD">
        <w:tc>
          <w:tcPr>
            <w:tcW w:w="1345" w:type="dxa"/>
          </w:tcPr>
          <w:p w14:paraId="0274723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6808</w:t>
            </w:r>
          </w:p>
        </w:tc>
        <w:tc>
          <w:tcPr>
            <w:tcW w:w="2307" w:type="dxa"/>
          </w:tcPr>
          <w:p w14:paraId="484DF15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การพัฒนาทรัพยากรมนุษย์และสังคมที่มีคุณภาพ</w:t>
            </w:r>
          </w:p>
        </w:tc>
        <w:tc>
          <w:tcPr>
            <w:tcW w:w="2835" w:type="dxa"/>
          </w:tcPr>
          <w:p w14:paraId="7131204D" w14:textId="1A17535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โครงการปรับสภาพแวดล้อมและที่อยู่อาศัย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559" w:type="dxa"/>
          </w:tcPr>
          <w:p w14:paraId="04B11E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1,440,000</w:t>
            </w:r>
          </w:p>
          <w:p w14:paraId="19EE461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502C62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678A70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DAD723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14:paraId="12048A2B" w14:textId="1EA65A0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เพื่อปรับปรุงซ่อมแซมหรือจัดสภาพแวดล้อมและที่อยู่อาศัย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</w:t>
            </w:r>
          </w:p>
          <w:p w14:paraId="53355EB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17ED30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อัตราที่อยู่อาศัยที่ได้รับการจัดสภาพแวดล้อมที่เหมาะสม</w:t>
            </w:r>
          </w:p>
        </w:tc>
        <w:tc>
          <w:tcPr>
            <w:tcW w:w="2994" w:type="dxa"/>
          </w:tcPr>
          <w:p w14:paraId="39722010" w14:textId="01B4A09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ปรับปรุงซ่อมแซมหรือจัดสภาพแวดล้อมและที่อยู่อาศัย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ในพื้นที่ดำเนินการตามโครงการที่ผ่านการประเมินตามเกณฑ์การคัดเลือกที่โครงการกำหนด</w:t>
            </w:r>
          </w:p>
        </w:tc>
      </w:tr>
    </w:tbl>
    <w:p w14:paraId="6DF76A57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47B776AE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1008" behindDoc="0" locked="0" layoutInCell="1" allowOverlap="1" wp14:anchorId="5A7EFD6E" wp14:editId="54CD38E1">
            <wp:simplePos x="0" y="0"/>
            <wp:positionH relativeFrom="column">
              <wp:posOffset>5924550</wp:posOffset>
            </wp:positionH>
            <wp:positionV relativeFrom="paragraph">
              <wp:posOffset>47625</wp:posOffset>
            </wp:positionV>
            <wp:extent cx="715645" cy="419100"/>
            <wp:effectExtent l="0" t="0" r="0" b="0"/>
            <wp:wrapSquare wrapText="bothSides"/>
            <wp:docPr id="4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50BA6A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080C601C" w14:textId="404273F9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DCFBF5A" w14:textId="04DE24A6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05ECCDD8" w14:textId="693C8D19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8A18B64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186D76D0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3A73CA3A" w14:textId="53E129EA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0721E38C" w14:textId="2B04DFA6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กองสวัสดิการสังคม</w:t>
      </w:r>
    </w:p>
    <w:p w14:paraId="3A23287C" w14:textId="68511D9D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71D4E07B" w14:textId="30FAED7E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EB4BACF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70"/>
        <w:gridCol w:w="2199"/>
        <w:gridCol w:w="1701"/>
        <w:gridCol w:w="1559"/>
        <w:gridCol w:w="1984"/>
        <w:gridCol w:w="1560"/>
        <w:gridCol w:w="992"/>
        <w:gridCol w:w="1172"/>
        <w:gridCol w:w="1428"/>
        <w:gridCol w:w="1236"/>
      </w:tblGrid>
      <w:tr w:rsidR="00A24CCD" w:rsidRPr="000F629F" w14:paraId="7E07088C" w14:textId="77777777" w:rsidTr="00A24CCD">
        <w:tc>
          <w:tcPr>
            <w:tcW w:w="1170" w:type="dxa"/>
          </w:tcPr>
          <w:p w14:paraId="466F4E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731994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04D2119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199" w:type="dxa"/>
          </w:tcPr>
          <w:p w14:paraId="09F9645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F8AFD9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522FC5ED" w14:textId="0DE3009D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DC8EBCB" w14:textId="5964FFA0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700A844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5E81F7E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3B103DD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79217B0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984" w:type="dxa"/>
          </w:tcPr>
          <w:p w14:paraId="1478D90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7B2A277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60" w:type="dxa"/>
          </w:tcPr>
          <w:p w14:paraId="1B392F9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7BE282A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3BBB044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992" w:type="dxa"/>
          </w:tcPr>
          <w:p w14:paraId="109F05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3FA13D2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172" w:type="dxa"/>
          </w:tcPr>
          <w:p w14:paraId="27B417B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42FE04A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8" w:type="dxa"/>
          </w:tcPr>
          <w:p w14:paraId="260506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29E5D6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6" w:type="dxa"/>
          </w:tcPr>
          <w:p w14:paraId="71715A3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249EE01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4F7100F6" w14:textId="77777777" w:rsidTr="00A24CCD">
        <w:tc>
          <w:tcPr>
            <w:tcW w:w="1170" w:type="dxa"/>
          </w:tcPr>
          <w:p w14:paraId="6EDFE64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6808</w:t>
            </w:r>
          </w:p>
        </w:tc>
        <w:tc>
          <w:tcPr>
            <w:tcW w:w="2199" w:type="dxa"/>
          </w:tcPr>
          <w:p w14:paraId="1E924913" w14:textId="6FC393A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โครงการปรับสภาพแวดล้อม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และที่อยู่อาศัย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701" w:type="dxa"/>
          </w:tcPr>
          <w:p w14:paraId="6D0A2D8C" w14:textId="00A1A78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เพื่อปรับปรุงซ่อมแซมหรือจัดสภาพแวดล้อมและที่อยู่อาศัย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</w:t>
            </w:r>
          </w:p>
        </w:tc>
        <w:tc>
          <w:tcPr>
            <w:tcW w:w="1559" w:type="dxa"/>
          </w:tcPr>
          <w:p w14:paraId="3A82574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กองสวัสดิการสังคม</w:t>
            </w:r>
          </w:p>
        </w:tc>
        <w:tc>
          <w:tcPr>
            <w:tcW w:w="1984" w:type="dxa"/>
          </w:tcPr>
          <w:p w14:paraId="355B5613" w14:textId="2035FB2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และผู้ไร้ที่พึ่งได้รับการจัดสภาพแวดล้อมล่าช้าไม่ทันท่วงที</w:t>
            </w:r>
          </w:p>
        </w:tc>
        <w:tc>
          <w:tcPr>
            <w:tcW w:w="1560" w:type="dxa"/>
          </w:tcPr>
          <w:p w14:paraId="0C01E67B" w14:textId="7F7720C9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=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992" w:type="dxa"/>
          </w:tcPr>
          <w:p w14:paraId="3FF3AC6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1172" w:type="dxa"/>
          </w:tcPr>
          <w:p w14:paraId="022A2D0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</w:tc>
        <w:tc>
          <w:tcPr>
            <w:tcW w:w="1428" w:type="dxa"/>
          </w:tcPr>
          <w:p w14:paraId="270E738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  <w:p w14:paraId="70730A4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6" w:type="dxa"/>
          </w:tcPr>
          <w:p w14:paraId="085DA5BA" w14:textId="4725C398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0BAB8D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3D3EAFDD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89984" behindDoc="0" locked="0" layoutInCell="1" allowOverlap="1" wp14:anchorId="600BFA5C" wp14:editId="46908778">
            <wp:simplePos x="0" y="0"/>
            <wp:positionH relativeFrom="column">
              <wp:posOffset>5950585</wp:posOffset>
            </wp:positionH>
            <wp:positionV relativeFrom="paragraph">
              <wp:posOffset>94615</wp:posOffset>
            </wp:positionV>
            <wp:extent cx="685800" cy="400050"/>
            <wp:effectExtent l="0" t="0" r="0" b="0"/>
            <wp:wrapSquare wrapText="bothSides"/>
            <wp:docPr id="172796818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ED8A9A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3BEAFD34" w14:textId="2893A94D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lastRenderedPageBreak/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410083C4" w14:textId="2737898A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4BCBC1CE" w14:textId="7639A44E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2D6E03D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68656D4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161E5D4B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25EDBC92" w14:textId="382A9822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2C67FAF7" w14:textId="7619A1D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กองสวัสดิการสังคม</w:t>
      </w:r>
    </w:p>
    <w:p w14:paraId="2C13ABF9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09B94BEC" w14:textId="7327531F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24A255C2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50"/>
        <w:gridCol w:w="2211"/>
        <w:gridCol w:w="1835"/>
        <w:gridCol w:w="1562"/>
        <w:gridCol w:w="1611"/>
        <w:gridCol w:w="2206"/>
        <w:gridCol w:w="1445"/>
        <w:gridCol w:w="1455"/>
        <w:gridCol w:w="1401"/>
      </w:tblGrid>
      <w:tr w:rsidR="00A24CCD" w:rsidRPr="000F629F" w14:paraId="589B7EDA" w14:textId="77777777" w:rsidTr="00A24CCD">
        <w:tc>
          <w:tcPr>
            <w:tcW w:w="1150" w:type="dxa"/>
          </w:tcPr>
          <w:p w14:paraId="02C0AFB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522012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74942BA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211" w:type="dxa"/>
          </w:tcPr>
          <w:p w14:paraId="735BDD1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263DAE5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27574576" w14:textId="390CFB6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5A107644" w14:textId="5732F4BA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35" w:type="dxa"/>
          </w:tcPr>
          <w:p w14:paraId="4495E3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54936B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62" w:type="dxa"/>
          </w:tcPr>
          <w:p w14:paraId="24C474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FABB0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611" w:type="dxa"/>
          </w:tcPr>
          <w:p w14:paraId="18AF8ED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20711D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206" w:type="dxa"/>
          </w:tcPr>
          <w:p w14:paraId="044523A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B7490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71E70D2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45" w:type="dxa"/>
          </w:tcPr>
          <w:p w14:paraId="47F1B1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1E298A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455" w:type="dxa"/>
          </w:tcPr>
          <w:p w14:paraId="3AAEE34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2515F6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01" w:type="dxa"/>
          </w:tcPr>
          <w:p w14:paraId="66C4BE2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24BF43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4B2DA900" w14:textId="77777777" w:rsidTr="00A24CCD">
        <w:tc>
          <w:tcPr>
            <w:tcW w:w="1150" w:type="dxa"/>
          </w:tcPr>
          <w:p w14:paraId="605E5DE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6808</w:t>
            </w:r>
          </w:p>
        </w:tc>
        <w:tc>
          <w:tcPr>
            <w:tcW w:w="2211" w:type="dxa"/>
          </w:tcPr>
          <w:p w14:paraId="1F45C95B" w14:textId="15F68F29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โครงการปรับสภาพแวดล้อม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และที่อยู่อาศัย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และผู้ไร้ที่พึ่งประจำปีงบประมาณ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  <w:p w14:paraId="534A5863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35" w:type="dxa"/>
          </w:tcPr>
          <w:p w14:paraId="662DADDF" w14:textId="343E39A4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ผู้พิการ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ผู้สูงอายุที่มีภาวะพึ่งพิง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ผู้ด้อยโอกาส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ผู้มีรายได้น้อย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และผู้ไร้ที่พึ่งได้รับการจัดสภาพแวดล้อมล่าช้าไม่ทันท่วงที</w:t>
            </w:r>
          </w:p>
        </w:tc>
        <w:tc>
          <w:tcPr>
            <w:tcW w:w="1562" w:type="dxa"/>
          </w:tcPr>
          <w:p w14:paraId="0174310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6189E4C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  <w:tc>
          <w:tcPr>
            <w:tcW w:w="1611" w:type="dxa"/>
          </w:tcPr>
          <w:p w14:paraId="0219D30E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กองสวัสดิการสังคม</w:t>
            </w:r>
          </w:p>
          <w:p w14:paraId="33C2603B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2F28E5A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6E4BF825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737BA165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06" w:type="dxa"/>
          </w:tcPr>
          <w:p w14:paraId="68EB869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-วางแผนการดำเนินงานโดยกำหนดระยะเวลา</w:t>
            </w:r>
          </w:p>
          <w:p w14:paraId="2E9651A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-มีการเชิญประชุมหน่วยงานที่เกี่ยวข้องกับการเบิกจ่ายเพื่อทำความเข้าใจก่อนดำเนินการ</w:t>
            </w:r>
          </w:p>
        </w:tc>
        <w:tc>
          <w:tcPr>
            <w:tcW w:w="1445" w:type="dxa"/>
          </w:tcPr>
          <w:p w14:paraId="57C7398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อัตราที่อยู่อาศัยที่ได้รับการจัดสภาพแวดล้อมที่เหมาะสม</w:t>
            </w:r>
          </w:p>
        </w:tc>
        <w:tc>
          <w:tcPr>
            <w:tcW w:w="1455" w:type="dxa"/>
          </w:tcPr>
          <w:p w14:paraId="10F5C86E" w14:textId="3D29A5C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401" w:type="dxa"/>
          </w:tcPr>
          <w:p w14:paraId="4016F12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การประชุม</w:t>
            </w:r>
          </w:p>
        </w:tc>
      </w:tr>
    </w:tbl>
    <w:p w14:paraId="31B9444F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2032" behindDoc="0" locked="0" layoutInCell="1" allowOverlap="1" wp14:anchorId="31A9DD96" wp14:editId="5CA698E9">
            <wp:simplePos x="0" y="0"/>
            <wp:positionH relativeFrom="column">
              <wp:posOffset>5969635</wp:posOffset>
            </wp:positionH>
            <wp:positionV relativeFrom="paragraph">
              <wp:posOffset>154940</wp:posOffset>
            </wp:positionV>
            <wp:extent cx="609600" cy="356870"/>
            <wp:effectExtent l="0" t="0" r="0" b="0"/>
            <wp:wrapSquare wrapText="bothSides"/>
            <wp:docPr id="182627077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E6657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2B28D0B4" w14:textId="7002184B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7DB4C9A" w14:textId="597C0BC4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316872A" w14:textId="0831404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lastRenderedPageBreak/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24C1A37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1C96A685" w14:textId="77777777" w:rsidR="00A24CCD" w:rsidRPr="000F629F" w:rsidRDefault="00A24CCD" w:rsidP="00A24CCD">
      <w:pPr>
        <w:rPr>
          <w:rFonts w:ascii="TH SarabunIT๙" w:hAnsi="TH SarabunIT๙" w:cs="TH SarabunIT๙"/>
          <w:sz w:val="28"/>
        </w:rPr>
      </w:pPr>
    </w:p>
    <w:p w14:paraId="292F55EC" w14:textId="77777777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</w:p>
    <w:p w14:paraId="18001A86" w14:textId="0DA12B41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57064DB6" w14:textId="0DA8A420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กองพัสดุและทรัพย์สิน</w:t>
      </w:r>
    </w:p>
    <w:p w14:paraId="27E02073" w14:textId="1E7AECDD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5C49B3BE" w14:textId="14C5B07C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1281634E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449"/>
        <w:gridCol w:w="2410"/>
        <w:gridCol w:w="1559"/>
        <w:gridCol w:w="3402"/>
        <w:gridCol w:w="2240"/>
        <w:gridCol w:w="1888"/>
      </w:tblGrid>
      <w:tr w:rsidR="00A24CCD" w:rsidRPr="000F629F" w14:paraId="11190026" w14:textId="77777777" w:rsidTr="00A24CCD">
        <w:tc>
          <w:tcPr>
            <w:tcW w:w="1345" w:type="dxa"/>
          </w:tcPr>
          <w:p w14:paraId="08CB74A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0047629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4D9F1E7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449" w:type="dxa"/>
          </w:tcPr>
          <w:p w14:paraId="6C6097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50A56F3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75A7D9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34E46D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2D010205" w14:textId="03818FFE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1AB758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559" w:type="dxa"/>
          </w:tcPr>
          <w:p w14:paraId="06BABE1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451AAB5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2B2B99D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3402" w:type="dxa"/>
          </w:tcPr>
          <w:p w14:paraId="42B9D5A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6E45330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240" w:type="dxa"/>
          </w:tcPr>
          <w:p w14:paraId="6FC2FCC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2667BCA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88" w:type="dxa"/>
          </w:tcPr>
          <w:p w14:paraId="74BD173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1530EDA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46CCD01E" w14:textId="77777777" w:rsidTr="00A24CCD">
        <w:tc>
          <w:tcPr>
            <w:tcW w:w="1345" w:type="dxa"/>
          </w:tcPr>
          <w:p w14:paraId="072770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6809</w:t>
            </w:r>
          </w:p>
        </w:tc>
        <w:tc>
          <w:tcPr>
            <w:tcW w:w="2449" w:type="dxa"/>
          </w:tcPr>
          <w:p w14:paraId="0F0BD9D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การพัฒนาระบบบริหารกิจการภายใต้การบริหารงานกิจการบ้านเมืองที่ดี</w:t>
            </w:r>
          </w:p>
        </w:tc>
        <w:tc>
          <w:tcPr>
            <w:tcW w:w="2410" w:type="dxa"/>
          </w:tcPr>
          <w:p w14:paraId="54B00855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การดำเนินการการบันทึกรายการในทะเบียนทรัพย์สิน</w:t>
            </w:r>
          </w:p>
        </w:tc>
        <w:tc>
          <w:tcPr>
            <w:tcW w:w="1559" w:type="dxa"/>
          </w:tcPr>
          <w:p w14:paraId="003C83D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14:paraId="2C99A1B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402" w:type="dxa"/>
          </w:tcPr>
          <w:p w14:paraId="1CDE03E9" w14:textId="5194A75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เพื่อให้การดำเนินงานด้านการบันทึกรายการในทะเบียนทรัพย์สินเป็นไปอย่างมีประสิทธิภาพ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ประสิทธิผล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ถูกต้องตามระเบียบกระทรวงการคลังว่าด้วยการจัดซื้อจัดจ้างและการบริหารพัสดุภาครัฐ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มีพัสดุคงเหลือครบถ้วนถูกต้องตามความเป็นจริง</w:t>
            </w:r>
          </w:p>
          <w:p w14:paraId="0C48D15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40" w:type="dxa"/>
          </w:tcPr>
          <w:p w14:paraId="6094E72D" w14:textId="694A987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และโรงเรียนในสังกัดองค์การบริหารส่วนจังหวัด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มีความรู้ความเข้าใจในการบันทึกรายการในทะเบียนคุมทรัพย์สินถูกต้อง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ครบถ้วนเป็นปัจจุบัน</w:t>
            </w:r>
          </w:p>
          <w:p w14:paraId="4B7595F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88" w:type="dxa"/>
          </w:tcPr>
          <w:p w14:paraId="790819A5" w14:textId="49EA33C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การบันทึกรายการในทะเบียนทรัพย์สินถูกต้อง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ครบถ้วน</w:t>
            </w:r>
          </w:p>
        </w:tc>
      </w:tr>
    </w:tbl>
    <w:p w14:paraId="3A58EE6F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00BFE282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3056" behindDoc="0" locked="0" layoutInCell="1" allowOverlap="1" wp14:anchorId="16CC0DE5" wp14:editId="2D3DBD72">
            <wp:simplePos x="0" y="0"/>
            <wp:positionH relativeFrom="column">
              <wp:posOffset>5924550</wp:posOffset>
            </wp:positionH>
            <wp:positionV relativeFrom="paragraph">
              <wp:posOffset>8890</wp:posOffset>
            </wp:positionV>
            <wp:extent cx="715645" cy="419100"/>
            <wp:effectExtent l="0" t="0" r="0" b="0"/>
            <wp:wrapSquare wrapText="bothSides"/>
            <wp:docPr id="44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141F5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1A2C3EB5" w14:textId="65FF2EC1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2E6E5782" w14:textId="14D31640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5A1FE114" w14:textId="22256DB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140AA7B7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sz w:val="28"/>
        </w:rPr>
      </w:pPr>
    </w:p>
    <w:p w14:paraId="77D0DD16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22BE8B62" w14:textId="412DD933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02F5E1C8" w14:textId="13C7DAF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กองพัสดุและทรัพย์สิน</w:t>
      </w:r>
    </w:p>
    <w:p w14:paraId="2DE36B75" w14:textId="359FF49F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089E2B05" w14:textId="2074FE5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1101"/>
        <w:gridCol w:w="1842"/>
        <w:gridCol w:w="1843"/>
        <w:gridCol w:w="1134"/>
        <w:gridCol w:w="3827"/>
        <w:gridCol w:w="1276"/>
        <w:gridCol w:w="851"/>
        <w:gridCol w:w="1134"/>
        <w:gridCol w:w="1275"/>
        <w:gridCol w:w="1134"/>
      </w:tblGrid>
      <w:tr w:rsidR="00A24CCD" w:rsidRPr="000F629F" w14:paraId="5C2A828E" w14:textId="77777777" w:rsidTr="00A24CCD">
        <w:tc>
          <w:tcPr>
            <w:tcW w:w="1101" w:type="dxa"/>
          </w:tcPr>
          <w:p w14:paraId="36E51C2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0E7707D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0774E25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842" w:type="dxa"/>
          </w:tcPr>
          <w:p w14:paraId="2A1B89D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D8377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37917817" w14:textId="4065D50A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2B8D61B" w14:textId="381CD88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843" w:type="dxa"/>
          </w:tcPr>
          <w:p w14:paraId="67FABC2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910DEB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134" w:type="dxa"/>
          </w:tcPr>
          <w:p w14:paraId="373BDA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0E38902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3827" w:type="dxa"/>
          </w:tcPr>
          <w:p w14:paraId="2AFECC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0C06D41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276" w:type="dxa"/>
          </w:tcPr>
          <w:p w14:paraId="7D0355F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0405B5E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6A1F47C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851" w:type="dxa"/>
          </w:tcPr>
          <w:p w14:paraId="4D11DC0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413416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134" w:type="dxa"/>
          </w:tcPr>
          <w:p w14:paraId="065C5B4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2027206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275" w:type="dxa"/>
          </w:tcPr>
          <w:p w14:paraId="1812757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173242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134" w:type="dxa"/>
          </w:tcPr>
          <w:p w14:paraId="7E2C5A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069D509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7A7D1863" w14:textId="77777777" w:rsidTr="00A24CCD">
        <w:tc>
          <w:tcPr>
            <w:tcW w:w="1101" w:type="dxa"/>
          </w:tcPr>
          <w:p w14:paraId="65DF748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6809</w:t>
            </w:r>
          </w:p>
        </w:tc>
        <w:tc>
          <w:tcPr>
            <w:tcW w:w="1842" w:type="dxa"/>
          </w:tcPr>
          <w:p w14:paraId="48862AF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การดำเนินการการบันทึกรายการในทะเบียนทรัพย์สิน</w:t>
            </w:r>
          </w:p>
        </w:tc>
        <w:tc>
          <w:tcPr>
            <w:tcW w:w="1843" w:type="dxa"/>
          </w:tcPr>
          <w:p w14:paraId="5E2A5FD4" w14:textId="311C518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เพื่อให้การดำเนินงานด้านการบันทึกรายการในทะเบียนทรัพย์สินเป็นไปอย่างมีประสิทธิภาพ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ประสิทธิผล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ถูกต้องตามระเบียบกระทรวงการคลังว่าด้วยการจัดซื้อจัดจ้างและการบริหารพัสดุภาครัฐ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มีพัสดุคงเหลือครบถ้วนถูกต้องตามความเป็นจริง</w:t>
            </w:r>
          </w:p>
          <w:p w14:paraId="1AAB20A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3210A24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กองพัสดุและทรัพย์สิน</w:t>
            </w:r>
          </w:p>
        </w:tc>
        <w:tc>
          <w:tcPr>
            <w:tcW w:w="3827" w:type="dxa"/>
          </w:tcPr>
          <w:p w14:paraId="432F329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การลงทะเบียนชนิดของทรัพย์สินไม่ถูกต้อง</w:t>
            </w:r>
          </w:p>
          <w:p w14:paraId="04B3F9A3" w14:textId="3724AEB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-การกำหนดรหัสครุภัณฑ์ไม่ถูกต้องตามหมวดครุภัณฑ์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ชนิดครุภัณฑ์</w:t>
            </w:r>
          </w:p>
          <w:p w14:paraId="077C999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-ไม่จัดทำแบบทะเบียนพัสดุ</w:t>
            </w:r>
          </w:p>
          <w:p w14:paraId="521CF23F" w14:textId="7FE6172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-ใช้แบบทะเบียนพัสดุ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ไม่ถูกต้องตามประเภททรัพย์</w:t>
            </w:r>
          </w:p>
          <w:p w14:paraId="3B864429" w14:textId="31DC491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-ส่งรายงานประจำปีล่าช้าเกินกำหนด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30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วันทำการตามที่กำหนดในระเบียบฯ</w:t>
            </w:r>
          </w:p>
          <w:p w14:paraId="28F1BA9A" w14:textId="1F2B1CD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-ไม่มีการจำหน่วยพัสดุที่ชำรุด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เสื่อมสภาพ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ไม่จำเป็นต้องใช้ออกจากทะเบียนทรัพย์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เนื่องจากไม่มีการแต่งตั้งคณะกรรมการตรวจสอบข้อเท็จจริง</w:t>
            </w:r>
          </w:p>
          <w:p w14:paraId="5C907A63" w14:textId="002A998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-เจ้าหน้าที่ผู้รับผิดชอบงานทะเบียนครุภัณฑ์ของโรงเรียนขาดความรู้ความเข้าใจในการปฏิบัติงาน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เนื่องจากมีการเปลี่ยนเจ้าหน้าที่ผู้รับผิดชอบบ่อยครั้ง</w:t>
            </w:r>
          </w:p>
        </w:tc>
        <w:tc>
          <w:tcPr>
            <w:tcW w:w="1276" w:type="dxa"/>
          </w:tcPr>
          <w:p w14:paraId="2DB41D0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851" w:type="dxa"/>
          </w:tcPr>
          <w:p w14:paraId="71C97E8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</w:tc>
        <w:tc>
          <w:tcPr>
            <w:tcW w:w="1134" w:type="dxa"/>
          </w:tcPr>
          <w:p w14:paraId="5A0933E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</w:tc>
        <w:tc>
          <w:tcPr>
            <w:tcW w:w="1275" w:type="dxa"/>
          </w:tcPr>
          <w:p w14:paraId="2E19EE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16</w:t>
            </w:r>
          </w:p>
          <w:p w14:paraId="33D50CD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(สูง)</w:t>
            </w:r>
          </w:p>
        </w:tc>
        <w:tc>
          <w:tcPr>
            <w:tcW w:w="1134" w:type="dxa"/>
          </w:tcPr>
          <w:p w14:paraId="0F59C7C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02510D6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2C1D8F9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4080" behindDoc="0" locked="0" layoutInCell="1" allowOverlap="1" wp14:anchorId="34997B2F" wp14:editId="7F177976">
            <wp:simplePos x="0" y="0"/>
            <wp:positionH relativeFrom="column">
              <wp:posOffset>6083935</wp:posOffset>
            </wp:positionH>
            <wp:positionV relativeFrom="paragraph">
              <wp:posOffset>1905</wp:posOffset>
            </wp:positionV>
            <wp:extent cx="466725" cy="257175"/>
            <wp:effectExtent l="0" t="0" r="0" b="0"/>
            <wp:wrapSquare wrapText="bothSides"/>
            <wp:docPr id="54608217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A8DEB" w14:textId="4F6932E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6C31FB9" w14:textId="0CC473DD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66A4F49D" w14:textId="71A71F71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lastRenderedPageBreak/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1492744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14:paraId="4E743BB0" w14:textId="73D9DFCF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5C229C90" w14:textId="1609B23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กองพัสดุและทรัพย์สิน</w:t>
      </w:r>
    </w:p>
    <w:p w14:paraId="36DD210C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5C498FF1" w14:textId="602337C8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0D23EE70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952"/>
        <w:gridCol w:w="1813"/>
        <w:gridCol w:w="4006"/>
        <w:gridCol w:w="1275"/>
        <w:gridCol w:w="1276"/>
        <w:gridCol w:w="2126"/>
        <w:gridCol w:w="1347"/>
        <w:gridCol w:w="1078"/>
        <w:gridCol w:w="1403"/>
      </w:tblGrid>
      <w:tr w:rsidR="00A24CCD" w:rsidRPr="000F629F" w14:paraId="29C657F9" w14:textId="77777777" w:rsidTr="00A24CCD">
        <w:tc>
          <w:tcPr>
            <w:tcW w:w="952" w:type="dxa"/>
          </w:tcPr>
          <w:p w14:paraId="367F090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4289BF7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3983DA8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813" w:type="dxa"/>
          </w:tcPr>
          <w:p w14:paraId="1262544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6147808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F1AB45B" w14:textId="470C0E9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E85BD76" w14:textId="51D302FD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4006" w:type="dxa"/>
          </w:tcPr>
          <w:p w14:paraId="3BC2066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1D7C492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275" w:type="dxa"/>
          </w:tcPr>
          <w:p w14:paraId="4410202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9AF86F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276" w:type="dxa"/>
          </w:tcPr>
          <w:p w14:paraId="1DD8733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3C7D5A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126" w:type="dxa"/>
          </w:tcPr>
          <w:p w14:paraId="745C19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0C50AEB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0E4AE84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347" w:type="dxa"/>
          </w:tcPr>
          <w:p w14:paraId="6ABD270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758E5B4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078" w:type="dxa"/>
          </w:tcPr>
          <w:p w14:paraId="7151A88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4BB6A8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03" w:type="dxa"/>
          </w:tcPr>
          <w:p w14:paraId="04F1D5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4CA67A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04177E0B" w14:textId="77777777" w:rsidTr="00A24CCD">
        <w:tc>
          <w:tcPr>
            <w:tcW w:w="952" w:type="dxa"/>
          </w:tcPr>
          <w:p w14:paraId="3929B3B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6809</w:t>
            </w:r>
          </w:p>
        </w:tc>
        <w:tc>
          <w:tcPr>
            <w:tcW w:w="1813" w:type="dxa"/>
          </w:tcPr>
          <w:p w14:paraId="0FDF44AD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การดำเนินการการบันทึกรายการในทะเบียนทรัพย์สิน</w:t>
            </w:r>
          </w:p>
        </w:tc>
        <w:tc>
          <w:tcPr>
            <w:tcW w:w="4006" w:type="dxa"/>
          </w:tcPr>
          <w:p w14:paraId="035A5D3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การลงทะเบียนชนิดของทรัพย์สินไม่ถูกต้อง</w:t>
            </w:r>
          </w:p>
          <w:p w14:paraId="3CB7D66F" w14:textId="0A06882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-การกำหนดรหัสครุภัณฑ์ไม่ถูกต้องตามหมวดครุภัณฑ์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ชนิดครุภัณฑ์</w:t>
            </w:r>
          </w:p>
          <w:p w14:paraId="73AA420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-ไม่จัดทำแบบทะเบียนพัสดุ</w:t>
            </w:r>
          </w:p>
          <w:p w14:paraId="65B40159" w14:textId="0B88E43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-ใช้แบบทะเบียนพัสดุ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ไม่ถูกต้องตามประเภททรัพย์</w:t>
            </w:r>
          </w:p>
          <w:p w14:paraId="45A4A872" w14:textId="793A36C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-ส่งรายงานประจำปีล่าช้าเกินกำหนด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30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วันทำการตามที่กำหนดในระเบียบฯ</w:t>
            </w:r>
          </w:p>
          <w:p w14:paraId="58DEF395" w14:textId="7E51E88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-ไม่มีการจำหน่วยพัสดุที่ชำรุด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เสื่อมสภาพ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ไม่จำเป็นต้องใช้ออกจากทะเบียนทรัพย์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เนื่องจากไม่มีการแต่งตั้งคณะกรรมการตรวจสอบข้อเท็จจริง</w:t>
            </w:r>
          </w:p>
          <w:p w14:paraId="7C33709E" w14:textId="24D7EA5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-เจ้าหน้าที่ผู้รับผิดชอบงานทะเบียนครุภัณฑ์ของโรงเรียนขาดความรู้ความเข้าใจในการปฏิบัติงาน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เนื่องจากมีการเปลี่ยนเจ้าหน้าที่ผู้รับผิดชอบบ่อยครั้ง</w:t>
            </w:r>
          </w:p>
        </w:tc>
        <w:tc>
          <w:tcPr>
            <w:tcW w:w="1275" w:type="dxa"/>
          </w:tcPr>
          <w:p w14:paraId="5C74674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78AA7DE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3FAE18A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4F5C9E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44FF5C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7A943F4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กองพัสดุและทรัพย์สิน</w:t>
            </w:r>
          </w:p>
          <w:p w14:paraId="244CC09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2F8632D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4A59E40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758D028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6" w:type="dxa"/>
          </w:tcPr>
          <w:p w14:paraId="3DA610A4" w14:textId="52FFF13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-ฝ่ายทะเบียนพัสดุและทรัพย์สิน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จัดทำโครงการสำรวจรายการข้อมูลสินทรัพย์ของ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51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แห่ง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และโรงเรียนในสังกัดองค์การบริหารส่วนจังหวัด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12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แห่ง</w:t>
            </w:r>
          </w:p>
          <w:p w14:paraId="26D92E22" w14:textId="51B45E3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-ให้คำแนะนำการบริหารพัสดุ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การควบคุมและการจำหน่ายพัสดุให้ถูกต้อง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เป็นไปตามระเบียบฯ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กฎหมายที่เกี่ยวข้อง</w:t>
            </w:r>
          </w:p>
        </w:tc>
        <w:tc>
          <w:tcPr>
            <w:tcW w:w="1347" w:type="dxa"/>
          </w:tcPr>
          <w:p w14:paraId="74CB9DEC" w14:textId="69074C0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และโรงเรียนในสังกัดองค์การบริหารส่วนจังหวัด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มีความรู้ความเข้าใจในการบันทึกรายการในทะเบียนคุมทรัพย์สินถูกต้อง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ครบถ้วนเป็นปัจจุบัน</w:t>
            </w:r>
          </w:p>
          <w:p w14:paraId="4276633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78" w:type="dxa"/>
          </w:tcPr>
          <w:p w14:paraId="52C81D66" w14:textId="25FBCB9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2567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403" w:type="dxa"/>
          </w:tcPr>
          <w:p w14:paraId="621CC0A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ฝ่ายทะเบียนพัสดุและทรัพย์สินสรุปรายงานการดำเนินการเสนอผู้บริหาร</w:t>
            </w:r>
          </w:p>
        </w:tc>
      </w:tr>
    </w:tbl>
    <w:p w14:paraId="144B286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5104" behindDoc="0" locked="0" layoutInCell="1" allowOverlap="1" wp14:anchorId="429B9755" wp14:editId="66096E45">
            <wp:simplePos x="0" y="0"/>
            <wp:positionH relativeFrom="column">
              <wp:posOffset>6112510</wp:posOffset>
            </wp:positionH>
            <wp:positionV relativeFrom="paragraph">
              <wp:posOffset>9525</wp:posOffset>
            </wp:positionV>
            <wp:extent cx="397510" cy="219075"/>
            <wp:effectExtent l="0" t="0" r="0" b="0"/>
            <wp:wrapSquare wrapText="bothSides"/>
            <wp:docPr id="150999703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9473E" w14:textId="3E9B23C6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60ED0DE" w14:textId="63E05356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116FA919" w14:textId="3CE7DBD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lastRenderedPageBreak/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3B6CC66" w14:textId="77777777" w:rsidR="00A24CCD" w:rsidRPr="000F629F" w:rsidRDefault="00A24CCD" w:rsidP="00A24CCD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30E60A46" w14:textId="77777777" w:rsidR="00A24CCD" w:rsidRPr="000F629F" w:rsidRDefault="00A24CCD" w:rsidP="00A24CCD">
      <w:pPr>
        <w:spacing w:after="0"/>
        <w:ind w:left="11520" w:firstLine="720"/>
        <w:rPr>
          <w:rFonts w:ascii="TH SarabunIT๙" w:hAnsi="TH SarabunIT๙" w:cs="TH SarabunIT๙"/>
          <w:b/>
          <w:bCs/>
          <w:sz w:val="28"/>
        </w:rPr>
      </w:pPr>
    </w:p>
    <w:p w14:paraId="0424E258" w14:textId="08FDDD3E" w:rsidR="00A24CCD" w:rsidRPr="000F629F" w:rsidRDefault="000A2067" w:rsidP="00A24CCD">
      <w:pPr>
        <w:spacing w:after="0"/>
        <w:ind w:left="11520" w:firstLine="720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160C0551" w14:textId="1755D8D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กองการเจ้าหน้าที่</w:t>
      </w:r>
    </w:p>
    <w:p w14:paraId="6634A281" w14:textId="12CA66C5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0C4B23E8" w14:textId="4338FBF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39AD241E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345"/>
        <w:gridCol w:w="2449"/>
        <w:gridCol w:w="2410"/>
        <w:gridCol w:w="1701"/>
        <w:gridCol w:w="2551"/>
        <w:gridCol w:w="2693"/>
        <w:gridCol w:w="2144"/>
      </w:tblGrid>
      <w:tr w:rsidR="00A24CCD" w:rsidRPr="000F629F" w14:paraId="1587A225" w14:textId="77777777" w:rsidTr="00A24CCD">
        <w:tc>
          <w:tcPr>
            <w:tcW w:w="1345" w:type="dxa"/>
          </w:tcPr>
          <w:p w14:paraId="424F6C8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7C02C0B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0A838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449" w:type="dxa"/>
          </w:tcPr>
          <w:p w14:paraId="209012D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522F59A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2410" w:type="dxa"/>
          </w:tcPr>
          <w:p w14:paraId="7D8E770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5D7996A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1C9513E2" w14:textId="03AF962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1E2873B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701" w:type="dxa"/>
          </w:tcPr>
          <w:p w14:paraId="10EBBFD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F2B9A2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06C6D95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551" w:type="dxa"/>
          </w:tcPr>
          <w:p w14:paraId="158B9C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801491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693" w:type="dxa"/>
          </w:tcPr>
          <w:p w14:paraId="545E44A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3F7CD58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144" w:type="dxa"/>
          </w:tcPr>
          <w:p w14:paraId="331920A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66062A0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37675918" w14:textId="77777777" w:rsidTr="00A24CCD">
        <w:tc>
          <w:tcPr>
            <w:tcW w:w="1345" w:type="dxa"/>
          </w:tcPr>
          <w:p w14:paraId="0F6417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6810</w:t>
            </w:r>
          </w:p>
        </w:tc>
        <w:tc>
          <w:tcPr>
            <w:tcW w:w="2449" w:type="dxa"/>
          </w:tcPr>
          <w:p w14:paraId="0DD7C42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2410" w:type="dxa"/>
          </w:tcPr>
          <w:p w14:paraId="298CAF0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การดำเนินการทางวินัย</w:t>
            </w:r>
          </w:p>
        </w:tc>
        <w:tc>
          <w:tcPr>
            <w:tcW w:w="1701" w:type="dxa"/>
          </w:tcPr>
          <w:p w14:paraId="1522CB5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  <w:p w14:paraId="72DF02B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07754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CFD63A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FE4475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  <w:p w14:paraId="4391E0B9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1" w:type="dxa"/>
          </w:tcPr>
          <w:p w14:paraId="4E66E64F" w14:textId="7E873B5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เพื่อให้ได้ความจริงว่าผู้ถูกกล่าวหาว่ากระทำผิดวินัยในกรณีใด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อย่างไร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โดยดำเนินการตามระเบียบ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กฎหมาย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มีความยุติธรรมและปราศจากอคติ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เพื่อให้ผู้กระทำผิดได้รับการลงโทษที่เหมาะสมกับความผิดและไม่ให้ผู้ไม่มีความผิดถูกลงโทษ</w:t>
            </w:r>
          </w:p>
          <w:p w14:paraId="5C9E3B0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</w:tcPr>
          <w:p w14:paraId="3D4AEBE2" w14:textId="7CD5DFA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-บุคลากรในสังกัดองค์การบริหารส่วนจังหวัดกาฬสินธุ์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ทั้งสถานศึกษา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ในสังกัด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ไม่เกิดการร้องเรียนกันมากขึ้น</w:t>
            </w:r>
          </w:p>
          <w:p w14:paraId="7E48185C" w14:textId="44B19B4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การดำเนินการสอบสวนข้อเท็จจริง/การดำเนินการทางวินัยมีความยุติธรรม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ปราศจากอคติ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และสามารถตรวจสอบได้</w:t>
            </w:r>
          </w:p>
        </w:tc>
        <w:tc>
          <w:tcPr>
            <w:tcW w:w="2144" w:type="dxa"/>
          </w:tcPr>
          <w:p w14:paraId="2EDB8AC4" w14:textId="66C460B2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บังคับใช้ระเบียบ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กฎหมายทางราชการให้เกิดประสิทธิภาพและเกิดความเรียบร้อยในการประพฤติ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ปฏิบัติตนของบุคลากร</w:t>
            </w:r>
          </w:p>
        </w:tc>
      </w:tr>
    </w:tbl>
    <w:p w14:paraId="12D1CA09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6128" behindDoc="0" locked="0" layoutInCell="1" allowOverlap="1" wp14:anchorId="1FD38E3E" wp14:editId="1204920E">
            <wp:simplePos x="0" y="0"/>
            <wp:positionH relativeFrom="column">
              <wp:posOffset>6112510</wp:posOffset>
            </wp:positionH>
            <wp:positionV relativeFrom="paragraph">
              <wp:posOffset>50165</wp:posOffset>
            </wp:positionV>
            <wp:extent cx="371475" cy="204470"/>
            <wp:effectExtent l="0" t="0" r="0" b="0"/>
            <wp:wrapSquare wrapText="bothSides"/>
            <wp:docPr id="45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0665B" w14:textId="771799E1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2A3758B" w14:textId="6BAE786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33E13016" w14:textId="05827B9E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60FE869E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1F7F584E" w14:textId="18FE0BDF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736B7A4E" w14:textId="38D57475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กองการเจ้าหน้าที่</w:t>
      </w:r>
    </w:p>
    <w:p w14:paraId="7D3FF798" w14:textId="74030166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1A0A8CC4" w14:textId="1E020836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21C6E923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001" w:type="dxa"/>
        <w:tblLook w:val="04A0" w:firstRow="1" w:lastRow="0" w:firstColumn="1" w:lastColumn="0" w:noHBand="0" w:noVBand="1"/>
      </w:tblPr>
      <w:tblGrid>
        <w:gridCol w:w="1166"/>
        <w:gridCol w:w="2061"/>
        <w:gridCol w:w="2410"/>
        <w:gridCol w:w="1559"/>
        <w:gridCol w:w="1559"/>
        <w:gridCol w:w="1418"/>
        <w:gridCol w:w="1076"/>
        <w:gridCol w:w="1098"/>
        <w:gridCol w:w="1420"/>
        <w:gridCol w:w="1234"/>
      </w:tblGrid>
      <w:tr w:rsidR="00A24CCD" w:rsidRPr="000F629F" w14:paraId="1B238621" w14:textId="77777777" w:rsidTr="00A24CCD">
        <w:tc>
          <w:tcPr>
            <w:tcW w:w="1166" w:type="dxa"/>
          </w:tcPr>
          <w:p w14:paraId="66EAA47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52B3CD9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56E2A5F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61" w:type="dxa"/>
          </w:tcPr>
          <w:p w14:paraId="5006EB7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34835D0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2E942BCF" w14:textId="25E20DBE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5617760" w14:textId="7013133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410" w:type="dxa"/>
          </w:tcPr>
          <w:p w14:paraId="072D42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E69147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</w:tcPr>
          <w:p w14:paraId="50429FC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26F75B1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559" w:type="dxa"/>
          </w:tcPr>
          <w:p w14:paraId="7A6E997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0002135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8" w:type="dxa"/>
          </w:tcPr>
          <w:p w14:paraId="6AADCC5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28854BF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1CBF73E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076" w:type="dxa"/>
          </w:tcPr>
          <w:p w14:paraId="77CE61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438BADA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1098" w:type="dxa"/>
          </w:tcPr>
          <w:p w14:paraId="6090A22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27AA640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420" w:type="dxa"/>
          </w:tcPr>
          <w:p w14:paraId="4ECC258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08C9773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คะแนนระดับความเสี่ยง(๙)×(๑๐)</w:t>
            </w:r>
          </w:p>
        </w:tc>
        <w:tc>
          <w:tcPr>
            <w:tcW w:w="1234" w:type="dxa"/>
          </w:tcPr>
          <w:p w14:paraId="33EFC03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0FADD72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0580E298" w14:textId="77777777" w:rsidTr="00A24CCD">
        <w:tc>
          <w:tcPr>
            <w:tcW w:w="1166" w:type="dxa"/>
          </w:tcPr>
          <w:p w14:paraId="3CDD51B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6810</w:t>
            </w:r>
          </w:p>
        </w:tc>
        <w:tc>
          <w:tcPr>
            <w:tcW w:w="2061" w:type="dxa"/>
          </w:tcPr>
          <w:p w14:paraId="1195B0E1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</w:t>
            </w:r>
          </w:p>
          <w:p w14:paraId="36AF6CD3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ทางวินัย</w:t>
            </w:r>
          </w:p>
        </w:tc>
        <w:tc>
          <w:tcPr>
            <w:tcW w:w="2410" w:type="dxa"/>
          </w:tcPr>
          <w:p w14:paraId="02EEA044" w14:textId="1F275B0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เพื่อให้ได้ความจริงว่าผู้ถูกกล่าวหาว่ากระทำผิดวินัยในกรณีใด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อย่างไร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โดยดำเนินการตามระเบียบ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กฎหมาย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มีความยุติธรรมและปราศจากอคติ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เพื่อให้ผู้กระทำผิดได้รับการลงโทษที่เหมาะสมกับความผิดและไม่ให้ผู้ไม่มีความผิดถูกลงโทษ</w:t>
            </w:r>
          </w:p>
          <w:p w14:paraId="1786FA5E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</w:tcPr>
          <w:p w14:paraId="303F9B54" w14:textId="42F7B13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ฝ่ายวินัยและส่งเสริมคุณธรรม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1336B25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กองการเจ้าหน้าที่</w:t>
            </w:r>
          </w:p>
        </w:tc>
        <w:tc>
          <w:tcPr>
            <w:tcW w:w="1559" w:type="dxa"/>
          </w:tcPr>
          <w:p w14:paraId="3463AE3C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-ระยะเวลาที่จำกัด</w:t>
            </w:r>
          </w:p>
          <w:p w14:paraId="6F20015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-บุคลากรที่ไม่เพียงพอ</w:t>
            </w:r>
          </w:p>
          <w:p w14:paraId="39E08D19" w14:textId="6BAFB2E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-กรรมการมีการโอนย้ายระหว่างการสืบสวน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สอบสวน</w:t>
            </w:r>
          </w:p>
          <w:p w14:paraId="7691C2EF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50F03645" w14:textId="24F4428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LR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</w:rPr>
              <w:t>=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การปฏิบัติตามกฎระเบียบ</w:t>
            </w:r>
          </w:p>
        </w:tc>
        <w:tc>
          <w:tcPr>
            <w:tcW w:w="1076" w:type="dxa"/>
          </w:tcPr>
          <w:p w14:paraId="2A5EE13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098" w:type="dxa"/>
          </w:tcPr>
          <w:p w14:paraId="14F1CC6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420" w:type="dxa"/>
          </w:tcPr>
          <w:p w14:paraId="1B3B365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  <w:p w14:paraId="49A0F79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234" w:type="dxa"/>
          </w:tcPr>
          <w:p w14:paraId="3F47D82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423BA6F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</w:tc>
      </w:tr>
    </w:tbl>
    <w:p w14:paraId="3C818FAD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7152" behindDoc="0" locked="0" layoutInCell="1" allowOverlap="1" wp14:anchorId="5463D909" wp14:editId="1589FFB8">
            <wp:simplePos x="0" y="0"/>
            <wp:positionH relativeFrom="column">
              <wp:posOffset>6115050</wp:posOffset>
            </wp:positionH>
            <wp:positionV relativeFrom="paragraph">
              <wp:posOffset>47625</wp:posOffset>
            </wp:positionV>
            <wp:extent cx="371475" cy="204470"/>
            <wp:effectExtent l="0" t="0" r="0" b="0"/>
            <wp:wrapSquare wrapText="bothSides"/>
            <wp:docPr id="137946634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1AB00" w14:textId="53D0F47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0B9FFF6" w14:textId="2FBC09AB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4A9D357E" w14:textId="00C1844C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C19F44D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5ABDD310" w14:textId="7777777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</w:p>
    <w:p w14:paraId="3F56E348" w14:textId="21FABF06" w:rsidR="00A24CCD" w:rsidRPr="000F629F" w:rsidRDefault="00A24CCD" w:rsidP="00A24CCD">
      <w:pPr>
        <w:spacing w:after="0"/>
        <w:ind w:left="1296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035A0C2A" w14:textId="463E9632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กองการเจ้าหน้าที่</w:t>
      </w:r>
    </w:p>
    <w:p w14:paraId="309153EB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รายงานการจัดทำแผนบริหารความเสี่ยง</w:t>
      </w:r>
    </w:p>
    <w:p w14:paraId="524D1BBD" w14:textId="17D5588E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732DF26E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62"/>
        <w:gridCol w:w="1894"/>
        <w:gridCol w:w="1410"/>
        <w:gridCol w:w="1410"/>
        <w:gridCol w:w="1260"/>
        <w:gridCol w:w="1761"/>
        <w:gridCol w:w="3328"/>
        <w:gridCol w:w="1234"/>
        <w:gridCol w:w="1417"/>
      </w:tblGrid>
      <w:tr w:rsidR="00A24CCD" w:rsidRPr="000F629F" w14:paraId="7043153B" w14:textId="77777777" w:rsidTr="00A24CCD">
        <w:tc>
          <w:tcPr>
            <w:tcW w:w="1162" w:type="dxa"/>
          </w:tcPr>
          <w:p w14:paraId="44BA5E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3CD477A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3E001C7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894" w:type="dxa"/>
          </w:tcPr>
          <w:p w14:paraId="254FC07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F967B0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4AFA9C6D" w14:textId="70F77B76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B4FD632" w14:textId="309866ED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410" w:type="dxa"/>
          </w:tcPr>
          <w:p w14:paraId="10D8F26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6DD893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410" w:type="dxa"/>
          </w:tcPr>
          <w:p w14:paraId="289E16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53D5A17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  <w:tc>
          <w:tcPr>
            <w:tcW w:w="1260" w:type="dxa"/>
          </w:tcPr>
          <w:p w14:paraId="459FCFF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EFABF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761" w:type="dxa"/>
          </w:tcPr>
          <w:p w14:paraId="1484156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2A351EC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52E996E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3328" w:type="dxa"/>
          </w:tcPr>
          <w:p w14:paraId="664EC5A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7701782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34" w:type="dxa"/>
          </w:tcPr>
          <w:p w14:paraId="0E6C2E6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73C764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17" w:type="dxa"/>
          </w:tcPr>
          <w:p w14:paraId="1592C50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3A9E919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3257D7FF" w14:textId="77777777" w:rsidTr="00A24CCD">
        <w:tc>
          <w:tcPr>
            <w:tcW w:w="1162" w:type="dxa"/>
          </w:tcPr>
          <w:p w14:paraId="5892630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6810</w:t>
            </w:r>
          </w:p>
        </w:tc>
        <w:tc>
          <w:tcPr>
            <w:tcW w:w="1894" w:type="dxa"/>
          </w:tcPr>
          <w:p w14:paraId="02EEFC3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</w:t>
            </w:r>
          </w:p>
          <w:p w14:paraId="254E5B37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ทางวินัย</w:t>
            </w:r>
          </w:p>
        </w:tc>
        <w:tc>
          <w:tcPr>
            <w:tcW w:w="1410" w:type="dxa"/>
          </w:tcPr>
          <w:p w14:paraId="4A0E1E4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-ระยะเวลาที่จำกัด</w:t>
            </w:r>
          </w:p>
          <w:p w14:paraId="1AAC7DB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-บุคลากรที่ไม่เพียงพอ</w:t>
            </w:r>
          </w:p>
          <w:p w14:paraId="665F6284" w14:textId="6AF1B11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-กรรมการมีการโอนย้ายระหว่างการสืบสวน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สอบสวน</w:t>
            </w:r>
          </w:p>
          <w:p w14:paraId="74535304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0" w:type="dxa"/>
          </w:tcPr>
          <w:p w14:paraId="3BA4C45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</w:t>
            </w:r>
          </w:p>
          <w:p w14:paraId="3B0C985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ความเสี่ยง</w:t>
            </w:r>
          </w:p>
          <w:p w14:paraId="6D3E1D6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2FB98D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9226903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08235ED4" w14:textId="75AFE6C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ฝ่ายวินัยและส่งเสริมคุณธรรม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4FF9A11B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กองการเจ้าหน้าที่</w:t>
            </w:r>
          </w:p>
          <w:p w14:paraId="36A658F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26AEB0C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16BF8D1F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D9589CB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61" w:type="dxa"/>
          </w:tcPr>
          <w:p w14:paraId="7CD41F0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-ขอขยายระยะเวลาเพิ่มขึ้น</w:t>
            </w:r>
          </w:p>
          <w:p w14:paraId="70B7AADB" w14:textId="6716000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-การสรรหา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บรรจุแต่งตั้ง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รับโอนบุคลากร</w:t>
            </w:r>
          </w:p>
          <w:p w14:paraId="512286DF" w14:textId="1674B7A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-แก้ไข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ปรับปรุง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แต่งตั้งกรรมการใหม่</w:t>
            </w:r>
          </w:p>
        </w:tc>
        <w:tc>
          <w:tcPr>
            <w:tcW w:w="3328" w:type="dxa"/>
          </w:tcPr>
          <w:p w14:paraId="349D07D5" w14:textId="5BE0EF3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-บุคลากรในสังกัดองค์การบริหารส่วนจังหวัดกาฬสินธุ์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ทั้งสถานศึกษา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ในสังกัด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ไม่เกิดการร้องเรียนกันมากขึ้น</w:t>
            </w:r>
          </w:p>
          <w:p w14:paraId="074242A9" w14:textId="06767B1B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การดำเนินการสอบสวนข้อเท็จจริง/การดำเนินการทางวินัยมีความยุติธรรม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ปราศจากอคติ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และสามารถตรวจสอบได้</w:t>
            </w:r>
          </w:p>
        </w:tc>
        <w:tc>
          <w:tcPr>
            <w:tcW w:w="1234" w:type="dxa"/>
          </w:tcPr>
          <w:p w14:paraId="1403FD6D" w14:textId="3B181251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ม.ค.-ก.ย.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417" w:type="dxa"/>
          </w:tcPr>
          <w:p w14:paraId="781E02A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การประชุม</w:t>
            </w:r>
          </w:p>
        </w:tc>
      </w:tr>
    </w:tbl>
    <w:p w14:paraId="6F060EB3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8176" behindDoc="0" locked="0" layoutInCell="1" allowOverlap="1" wp14:anchorId="6A23FA53" wp14:editId="0147431C">
            <wp:simplePos x="0" y="0"/>
            <wp:positionH relativeFrom="column">
              <wp:posOffset>6017260</wp:posOffset>
            </wp:positionH>
            <wp:positionV relativeFrom="paragraph">
              <wp:posOffset>176530</wp:posOffset>
            </wp:positionV>
            <wp:extent cx="514350" cy="282575"/>
            <wp:effectExtent l="0" t="0" r="0" b="0"/>
            <wp:wrapSquare wrapText="bothSides"/>
            <wp:docPr id="1941968987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EEAA7" w14:textId="77777777" w:rsidR="00A24CCD" w:rsidRPr="000F629F" w:rsidRDefault="00A24CCD" w:rsidP="00A24CC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</w:p>
    <w:p w14:paraId="782CEBCC" w14:textId="67604934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E5ED6DC" w14:textId="470977DF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4765A989" w14:textId="1C43D3AE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2225D11A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sz w:val="28"/>
        </w:rPr>
      </w:pPr>
    </w:p>
    <w:p w14:paraId="3FEECDAB" w14:textId="7CBAE319" w:rsidR="00A24CCD" w:rsidRPr="000F629F" w:rsidRDefault="00A24CCD" w:rsidP="00A24CCD">
      <w:pPr>
        <w:spacing w:after="0"/>
        <w:ind w:left="1296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๑</w:t>
      </w:r>
    </w:p>
    <w:p w14:paraId="4754DFC7" w14:textId="3279E92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หน่วยตรวจสอบภายใน</w:t>
      </w:r>
    </w:p>
    <w:p w14:paraId="1E19BA26" w14:textId="0A7A551E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กำหนดขอบเขตความรับผิดชอบตามประเด็นยุทธศาสตร์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</w:p>
    <w:p w14:paraId="5C070A03" w14:textId="5D6D45DB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1517F680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5293" w:type="dxa"/>
        <w:tblLook w:val="04A0" w:firstRow="1" w:lastRow="0" w:firstColumn="1" w:lastColumn="0" w:noHBand="0" w:noVBand="1"/>
      </w:tblPr>
      <w:tblGrid>
        <w:gridCol w:w="1202"/>
        <w:gridCol w:w="1527"/>
        <w:gridCol w:w="1784"/>
        <w:gridCol w:w="1178"/>
        <w:gridCol w:w="4482"/>
        <w:gridCol w:w="3260"/>
        <w:gridCol w:w="1860"/>
      </w:tblGrid>
      <w:tr w:rsidR="00A24CCD" w:rsidRPr="000F629F" w14:paraId="38ED7AAA" w14:textId="77777777" w:rsidTr="00A24CCD">
        <w:tc>
          <w:tcPr>
            <w:tcW w:w="1202" w:type="dxa"/>
          </w:tcPr>
          <w:p w14:paraId="5358451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7C5EA2B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55947AB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527" w:type="dxa"/>
          </w:tcPr>
          <w:p w14:paraId="3C35195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5C1A34C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ยุทธศาสตร์ที่รับผิดชอบ</w:t>
            </w:r>
          </w:p>
        </w:tc>
        <w:tc>
          <w:tcPr>
            <w:tcW w:w="1784" w:type="dxa"/>
          </w:tcPr>
          <w:p w14:paraId="7466F6F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2D1DC25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9B65934" w14:textId="4A2CDDB9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1388FD8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</w:p>
        </w:tc>
        <w:tc>
          <w:tcPr>
            <w:tcW w:w="1178" w:type="dxa"/>
          </w:tcPr>
          <w:p w14:paraId="0973E60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3E4BC81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  <w:p w14:paraId="7C492E9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4482" w:type="dxa"/>
          </w:tcPr>
          <w:p w14:paraId="1E8D553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2F09CF8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3260" w:type="dxa"/>
          </w:tcPr>
          <w:p w14:paraId="266A632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5A69A59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860" w:type="dxa"/>
          </w:tcPr>
          <w:p w14:paraId="2203032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689BB7F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</w:tr>
      <w:tr w:rsidR="00A24CCD" w:rsidRPr="000F629F" w14:paraId="324749AF" w14:textId="77777777" w:rsidTr="00A24CCD">
        <w:tc>
          <w:tcPr>
            <w:tcW w:w="1202" w:type="dxa"/>
          </w:tcPr>
          <w:p w14:paraId="09878FD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6811</w:t>
            </w:r>
          </w:p>
        </w:tc>
        <w:tc>
          <w:tcPr>
            <w:tcW w:w="1527" w:type="dxa"/>
          </w:tcPr>
          <w:p w14:paraId="30A715C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การพัฒนาระบบบริหารจัดการภายใต้การบริหารงานกิจการบ้านเมืองที่ดี</w:t>
            </w:r>
          </w:p>
        </w:tc>
        <w:tc>
          <w:tcPr>
            <w:tcW w:w="1784" w:type="dxa"/>
          </w:tcPr>
          <w:p w14:paraId="14FA92B7" w14:textId="6834A33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กิจกรรมตรวจสอบภายในหน่วยงานภายใต้ต้นสังกัด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ด้านการจัดทำงบประมาณ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และพัสดุ</w:t>
            </w:r>
          </w:p>
        </w:tc>
        <w:tc>
          <w:tcPr>
            <w:tcW w:w="1178" w:type="dxa"/>
          </w:tcPr>
          <w:p w14:paraId="6BDB24C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120,000</w:t>
            </w:r>
          </w:p>
          <w:p w14:paraId="511F16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482" w:type="dxa"/>
          </w:tcPr>
          <w:p w14:paraId="30B2D4DC" w14:textId="19707DA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-เพื่อสอบทานและตรวจสอบความถูกต้องครบถ้วนและความน่าเชื่อถือได้ของข้อมูลและตัวเลขต่าง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ทั้งด้นการเงิน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และด้านอื่น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ที่เกี่ยวข้อง</w:t>
            </w:r>
          </w:p>
          <w:p w14:paraId="579CB744" w14:textId="42EE9AC0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-เพื่อสอบทานและตรวจสอบการปฏิบัติงานของหน่วยรับตรวจเกี่ยวกับการบริหารงบประมาณการเงิน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และทรัพย์สิน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รวมทั้งการดำเนินงานด้านอื่นว่าเป็นไปตามกฎหมาย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หลักเกณฑ์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ข้อบังคับ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ประกาศ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คำสั่งมติคณะรัฐมนตรีและหนังสือสั่งการที่เกี่ยวข้องรวมทั้งนโยบายและวิธีปฏิบัติงานที่กำหนด</w:t>
            </w:r>
          </w:p>
          <w:p w14:paraId="322F8026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-เพื่อสอบทานและประเมินผลระบบการควบคุมภายในของหน่วยรับตรวจว่าเพียงพอและเหมาะสม</w:t>
            </w:r>
          </w:p>
          <w:p w14:paraId="6354007A" w14:textId="1D7A287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ติดตามและประเมินผลการดำเนินงานตลอดจนให้คำปรึกษาและข้อเสนอแนะเชิงป้องกันหรือแนวทางในการปรับปรุงแก้ไขการปฏิบัติงานด้าน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ให้มีประสิทธิภาพ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ประสิทธิผล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ประหยัด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คุ้มค่าและสมประโยชน์</w:t>
            </w:r>
          </w:p>
          <w:p w14:paraId="28A33DE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</w:tcPr>
          <w:p w14:paraId="1989E0B8" w14:textId="05B2BBDB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98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ของกิจกรรมตรวจติดตามหน่วยรับตรวจสอบ</w:t>
            </w:r>
          </w:p>
          <w:p w14:paraId="597EAF9C" w14:textId="0CA4EE8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-บุคลากรของหน่วยรับตรวจมีความรู้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ความเข้าใจในด้านการเงิน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อื่นๆ</w:t>
            </w:r>
            <w:proofErr w:type="spellEnd"/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ที่เกี่ยวข้อง</w:t>
            </w:r>
          </w:p>
          <w:p w14:paraId="6C23D96C" w14:textId="132C6C2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-บุคลากรของหน่วยรับตรวจสามารถปฏิบัติตามกฎหมาย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มติคณะรัฐมนตรีข้อบังคับและนำไปปฏิบัติได้อย่างมีประสิทธิภาพและประสิทธิผลมากยิ่งขึ้น</w:t>
            </w:r>
          </w:p>
          <w:p w14:paraId="3658F7B3" w14:textId="708B2B3D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หัวหน้าส่วนราชการได้ทราบปัญหาการปฏิบัติงานของผู้ใต้บังคับบัญชาและสามารถนำไปใช้ในการตัดสินใจแก้ปัญหา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อย่างเหมาะสม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รวดเร็วและทันกาล</w:t>
            </w:r>
          </w:p>
        </w:tc>
        <w:tc>
          <w:tcPr>
            <w:tcW w:w="1860" w:type="dxa"/>
          </w:tcPr>
          <w:p w14:paraId="0E23646C" w14:textId="7D9ADCF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กิจกรรมตรวจสอบภายในด้านการเงิน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ด้านพัสดุ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และทรัพย์สิน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และด้านอื่น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ที่เกี่ยวข้อง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หน่วยงานภายใต้สังกัด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องค์การบริหารส่วนจังหวัดกาฬสินธุ์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ประกอบด้วย</w:t>
            </w:r>
          </w:p>
          <w:p w14:paraId="7ED04744" w14:textId="316B9CA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โรงเรียน</w:t>
            </w:r>
            <w:r w:rsidR="000A206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12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แห่ง</w:t>
            </w:r>
          </w:p>
          <w:p w14:paraId="174AF936" w14:textId="3D30C21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สอน./รพ.สต.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51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แห่ง</w:t>
            </w:r>
          </w:p>
        </w:tc>
      </w:tr>
    </w:tbl>
    <w:p w14:paraId="73E299D6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700224" behindDoc="0" locked="0" layoutInCell="1" allowOverlap="1" wp14:anchorId="0EEB2247" wp14:editId="6D8EAF78">
            <wp:simplePos x="0" y="0"/>
            <wp:positionH relativeFrom="column">
              <wp:posOffset>6112510</wp:posOffset>
            </wp:positionH>
            <wp:positionV relativeFrom="paragraph">
              <wp:posOffset>12065</wp:posOffset>
            </wp:positionV>
            <wp:extent cx="371475" cy="247650"/>
            <wp:effectExtent l="0" t="0" r="0" b="0"/>
            <wp:wrapSquare wrapText="bothSides"/>
            <wp:docPr id="46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489B9" w14:textId="6301703F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1594561A" w14:textId="79F80998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76B7D964" w14:textId="527FA30A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061BC924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73002EA2" w14:textId="12EBC2C3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๒</w:t>
      </w:r>
    </w:p>
    <w:p w14:paraId="690A04C5" w14:textId="5A9418E1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หน่วยตรวจสอบภายใน</w:t>
      </w:r>
    </w:p>
    <w:p w14:paraId="4065E696" w14:textId="08461FCF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การวิเคราะห์โอกาส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ผลกระทบ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และการตอบสนองความเสี่ยง</w:t>
      </w:r>
    </w:p>
    <w:p w14:paraId="204BED59" w14:textId="6176C91C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959"/>
        <w:gridCol w:w="2011"/>
        <w:gridCol w:w="4084"/>
        <w:gridCol w:w="1134"/>
        <w:gridCol w:w="1843"/>
        <w:gridCol w:w="1134"/>
        <w:gridCol w:w="849"/>
        <w:gridCol w:w="994"/>
        <w:gridCol w:w="1275"/>
        <w:gridCol w:w="1134"/>
      </w:tblGrid>
      <w:tr w:rsidR="00A24CCD" w:rsidRPr="000F629F" w14:paraId="56599BFF" w14:textId="77777777" w:rsidTr="00A24CCD">
        <w:tc>
          <w:tcPr>
            <w:tcW w:w="959" w:type="dxa"/>
          </w:tcPr>
          <w:p w14:paraId="1BDD35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105BD0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2D5C1D1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2011" w:type="dxa"/>
          </w:tcPr>
          <w:p w14:paraId="41D3F45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7B5154F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</w:rPr>
              <w:t>/</w:t>
            </w:r>
          </w:p>
          <w:p w14:paraId="7A348940" w14:textId="39CCFF72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4C824513" w14:textId="5DE1C4BD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4084" w:type="dxa"/>
          </w:tcPr>
          <w:p w14:paraId="3CA0C83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7F2E99E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1134" w:type="dxa"/>
          </w:tcPr>
          <w:p w14:paraId="39D4547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21BA4A8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1843" w:type="dxa"/>
          </w:tcPr>
          <w:p w14:paraId="02CAE8D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3D52CC2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134" w:type="dxa"/>
          </w:tcPr>
          <w:p w14:paraId="2C6FDF4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5AD553C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ประเภท</w:t>
            </w:r>
          </w:p>
          <w:p w14:paraId="44FAC5F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849" w:type="dxa"/>
          </w:tcPr>
          <w:p w14:paraId="638A618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4ECDA54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คะแนนโอกาส</w:t>
            </w:r>
          </w:p>
        </w:tc>
        <w:tc>
          <w:tcPr>
            <w:tcW w:w="994" w:type="dxa"/>
          </w:tcPr>
          <w:p w14:paraId="424B92E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68507605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คะแนนผลกระทบ</w:t>
            </w:r>
          </w:p>
        </w:tc>
        <w:tc>
          <w:tcPr>
            <w:tcW w:w="1275" w:type="dxa"/>
          </w:tcPr>
          <w:p w14:paraId="71CC9B8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51781BC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คะแนนระดับความเสี่ยง</w:t>
            </w:r>
          </w:p>
          <w:p w14:paraId="07CDA97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(๙)×(๑๐)</w:t>
            </w:r>
          </w:p>
        </w:tc>
        <w:tc>
          <w:tcPr>
            <w:tcW w:w="1134" w:type="dxa"/>
          </w:tcPr>
          <w:p w14:paraId="77EBC2E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(๑๒)</w:t>
            </w:r>
          </w:p>
          <w:p w14:paraId="2A9FFA7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วิธีการตอบสนองความเสี่ยง</w:t>
            </w:r>
          </w:p>
        </w:tc>
      </w:tr>
      <w:tr w:rsidR="00A24CCD" w:rsidRPr="000F629F" w14:paraId="335AFCAC" w14:textId="77777777" w:rsidTr="00A24CCD">
        <w:tc>
          <w:tcPr>
            <w:tcW w:w="959" w:type="dxa"/>
          </w:tcPr>
          <w:p w14:paraId="46C278E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6811</w:t>
            </w:r>
          </w:p>
        </w:tc>
        <w:tc>
          <w:tcPr>
            <w:tcW w:w="2011" w:type="dxa"/>
          </w:tcPr>
          <w:p w14:paraId="2DA41127" w14:textId="3DDFBEE3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กิจกรรมตรวจสอบภายในหน่วยงานภายใต้ต้นสังกัด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ด้านการจัดทำงบประมาณ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และพัสดุ</w:t>
            </w:r>
          </w:p>
        </w:tc>
        <w:tc>
          <w:tcPr>
            <w:tcW w:w="4084" w:type="dxa"/>
          </w:tcPr>
          <w:p w14:paraId="0A32CE9A" w14:textId="597B0744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-เพื่อสอบทานและตรวจสอบความถูกต้องครบถ้วนและความน่าเชื่อถือได้ของข้อมูลและตัวเลขต่าง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ทั้งด้นการเงิน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และด้านอื่น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ที่เกี่ยวข้อง</w:t>
            </w:r>
          </w:p>
          <w:p w14:paraId="5A2C9DB8" w14:textId="4C3653E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-เพื่อสอบถานและตรวจสอบการปฏิบัติงานของหน่วยรับตรวจเกี่ยวกับการบริหารงบประมาณการเงิน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และทรัพย์สิน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รวมทั้งการดำเนินงานด้านอื่นว่าเป็นไปตามกฎหมาย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หลักเกณฑ์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ข้อบังคับ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ประกาศ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คำสั่งมติคณะรัฐมนตรีและหนังสือสั่งการที่เกี่ยวข้องรวมทั้งนโยบายและวิธีปฏิบัติงานที่กำหนด</w:t>
            </w:r>
          </w:p>
          <w:p w14:paraId="7CAB8963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-เพื่อสอบทานและประเมินผลระบบการควบคุมภายในของหน่วยรับตรวจว่าเพียงพอและเหมาะสม</w:t>
            </w:r>
          </w:p>
          <w:p w14:paraId="5BC28A3B" w14:textId="2EBA3EA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เพื่อติดตามและประเมินผลการดำเนินงานตลอดจนให้คำปรึกษาและข้อเสนอแนะเชิงป้องกันหรือแนวทางในการปรับปรุงแก้ไขการปฏิบัติงานด้าน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ให้มีประสิทธิภาพ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ประสิทธิผล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ประหยัด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คุ้มค่าและสมประโยชน์</w:t>
            </w:r>
          </w:p>
        </w:tc>
        <w:tc>
          <w:tcPr>
            <w:tcW w:w="1134" w:type="dxa"/>
          </w:tcPr>
          <w:p w14:paraId="513DEF9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หน่วยตรวจสอบภายใน</w:t>
            </w:r>
          </w:p>
        </w:tc>
        <w:tc>
          <w:tcPr>
            <w:tcW w:w="1843" w:type="dxa"/>
          </w:tcPr>
          <w:p w14:paraId="501D853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-ขาดแคลนยานพาหนะที่ใช้เดินทางไปราชการ</w:t>
            </w:r>
          </w:p>
          <w:p w14:paraId="178C778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-บุคลากรในการปฏิบัติงานมีไม่เพียงพอ</w:t>
            </w:r>
          </w:p>
          <w:p w14:paraId="02D1789E" w14:textId="7B717D85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-อาจเกิดเหตุการณ์ภัยพิบัติสถานการณ์ภายนอกที่ไม่สามารถควบคุมได้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เช่น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อุทกภัย/วาตภัย</w:t>
            </w:r>
          </w:p>
          <w:p w14:paraId="390CF654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อาจไม่สามารถเข้าถึงข้อ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มุลข</w:t>
            </w:r>
            <w:proofErr w:type="spellEnd"/>
            <w:r w:rsidRPr="000F629F">
              <w:rPr>
                <w:rFonts w:ascii="TH SarabunIT๙" w:hAnsi="TH SarabunIT๙" w:cs="TH SarabunIT๙"/>
                <w:sz w:val="28"/>
                <w:cs/>
              </w:rPr>
              <w:t>องผู้รับตรวจได้ทำให้รายงานผลการตรวจไม่น่าเชื่อถือ</w:t>
            </w:r>
          </w:p>
        </w:tc>
        <w:tc>
          <w:tcPr>
            <w:tcW w:w="1134" w:type="dxa"/>
          </w:tcPr>
          <w:p w14:paraId="4152BF72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OR=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ด้านการดำเนินงาน</w:t>
            </w:r>
          </w:p>
        </w:tc>
        <w:tc>
          <w:tcPr>
            <w:tcW w:w="849" w:type="dxa"/>
          </w:tcPr>
          <w:p w14:paraId="1E875B7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994" w:type="dxa"/>
          </w:tcPr>
          <w:p w14:paraId="49CCE96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1275" w:type="dxa"/>
          </w:tcPr>
          <w:p w14:paraId="5521FF7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  <w:p w14:paraId="145227D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(ปานกลาง)</w:t>
            </w:r>
          </w:p>
        </w:tc>
        <w:tc>
          <w:tcPr>
            <w:tcW w:w="1134" w:type="dxa"/>
          </w:tcPr>
          <w:p w14:paraId="2ECE172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ลดความเสี่ยง</w:t>
            </w:r>
          </w:p>
        </w:tc>
      </w:tr>
    </w:tbl>
    <w:p w14:paraId="449C3397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</w:p>
    <w:p w14:paraId="37741148" w14:textId="77777777" w:rsidR="00A24CCD" w:rsidRPr="000F629F" w:rsidRDefault="00A24CCD" w:rsidP="00A24CCD">
      <w:pPr>
        <w:spacing w:after="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701248" behindDoc="0" locked="0" layoutInCell="1" allowOverlap="1" wp14:anchorId="15EE78D8" wp14:editId="789EBFD2">
            <wp:simplePos x="0" y="0"/>
            <wp:positionH relativeFrom="column">
              <wp:posOffset>6105525</wp:posOffset>
            </wp:positionH>
            <wp:positionV relativeFrom="paragraph">
              <wp:posOffset>9525</wp:posOffset>
            </wp:positionV>
            <wp:extent cx="371475" cy="204470"/>
            <wp:effectExtent l="0" t="0" r="0" b="0"/>
            <wp:wrapSquare wrapText="bothSides"/>
            <wp:docPr id="446111291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7C06F" w14:textId="66057895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5C2E54E3" w14:textId="7C19E647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787B7E53" w14:textId="27DD3308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34AA2BA4" w14:textId="4E306F64" w:rsidR="00A24CCD" w:rsidRPr="000F629F" w:rsidRDefault="00A24CCD" w:rsidP="00A24CCD">
      <w:pPr>
        <w:spacing w:after="0"/>
        <w:ind w:left="12240" w:firstLine="72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แบบ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บส.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๓</w:t>
      </w:r>
    </w:p>
    <w:p w14:paraId="7F590538" w14:textId="0C4D2F8A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lastRenderedPageBreak/>
        <w:t>ชื่อหน่วยงาน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หน่วยตรวจสอบภายใน</w:t>
      </w:r>
    </w:p>
    <w:p w14:paraId="152A42F6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รายงานการจัดทำแผนบริหารความเสี่ยง</w:t>
      </w:r>
    </w:p>
    <w:p w14:paraId="11579689" w14:textId="352F030E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sz w:val="28"/>
          <w:cs/>
        </w:rPr>
        <w:t>ประจำปีงบประมาณ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พ.ศ.</w:t>
      </w:r>
      <w:r w:rsidR="000A2067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Pr="000F629F">
        <w:rPr>
          <w:rFonts w:ascii="TH SarabunIT๙" w:hAnsi="TH SarabunIT๙" w:cs="TH SarabunIT๙"/>
          <w:b/>
          <w:bCs/>
          <w:sz w:val="28"/>
          <w:cs/>
        </w:rPr>
        <w:t>2568</w:t>
      </w:r>
    </w:p>
    <w:p w14:paraId="6836BDF7" w14:textId="77777777" w:rsidR="00A24CCD" w:rsidRPr="000F629F" w:rsidRDefault="00A24CCD" w:rsidP="00A24C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67"/>
        <w:gridCol w:w="1918"/>
        <w:gridCol w:w="2126"/>
        <w:gridCol w:w="1622"/>
        <w:gridCol w:w="1625"/>
        <w:gridCol w:w="2366"/>
        <w:gridCol w:w="1392"/>
        <w:gridCol w:w="1235"/>
        <w:gridCol w:w="1425"/>
      </w:tblGrid>
      <w:tr w:rsidR="00A24CCD" w:rsidRPr="000F629F" w14:paraId="406BF423" w14:textId="77777777" w:rsidTr="00A24CCD">
        <w:tc>
          <w:tcPr>
            <w:tcW w:w="1167" w:type="dxa"/>
          </w:tcPr>
          <w:p w14:paraId="17228F6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23E4917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12ACCE9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8" w:type="dxa"/>
          </w:tcPr>
          <w:p w14:paraId="0A7EE46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410C2F6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0B849922" w14:textId="741E3C0C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78F35EBA" w14:textId="61107DDF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126" w:type="dxa"/>
          </w:tcPr>
          <w:p w14:paraId="2B85FA4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4DE0828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622" w:type="dxa"/>
          </w:tcPr>
          <w:p w14:paraId="38FCB9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5270ED3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</w:t>
            </w:r>
          </w:p>
          <w:p w14:paraId="5149984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625" w:type="dxa"/>
          </w:tcPr>
          <w:p w14:paraId="0F64675D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19DE26C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366" w:type="dxa"/>
          </w:tcPr>
          <w:p w14:paraId="7A81E7B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4A378B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6E5B4D3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392" w:type="dxa"/>
          </w:tcPr>
          <w:p w14:paraId="3FAE020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1191D39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35" w:type="dxa"/>
          </w:tcPr>
          <w:p w14:paraId="226F0F0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19A0BB8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25" w:type="dxa"/>
          </w:tcPr>
          <w:p w14:paraId="46476CD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3D27F19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0F9F5A90" w14:textId="77777777" w:rsidTr="00A24CCD">
        <w:tc>
          <w:tcPr>
            <w:tcW w:w="1167" w:type="dxa"/>
          </w:tcPr>
          <w:p w14:paraId="0881CB1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6811</w:t>
            </w:r>
          </w:p>
        </w:tc>
        <w:tc>
          <w:tcPr>
            <w:tcW w:w="1918" w:type="dxa"/>
          </w:tcPr>
          <w:p w14:paraId="76590C2A" w14:textId="49608179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กิจกรรมตรวจสอบภายในหน่วยงานภายใต้ต้นสังกัด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องค์การบริหารส่วนจังหวัดกาสินธุ์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ด้านการจัดทำงบประมาณ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และพัสดุ</w:t>
            </w:r>
          </w:p>
        </w:tc>
        <w:tc>
          <w:tcPr>
            <w:tcW w:w="2126" w:type="dxa"/>
          </w:tcPr>
          <w:p w14:paraId="5134AD27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-ขาดแคลนยานพาหนะที่ใช้เดินทางไปราชการ</w:t>
            </w:r>
          </w:p>
          <w:p w14:paraId="6CE3A1C8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-บุคลากรในการปฏิบัติงานมีไม่เพียงพอ</w:t>
            </w:r>
          </w:p>
          <w:p w14:paraId="73C27615" w14:textId="029BDEE8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-อาจเกิดเหตุการณ์ภัยพิบัติสถานการณ์ภายนอกที่ไม่สามารถควบคุมได้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เช่น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อุทกภัย/วาตภัย</w:t>
            </w:r>
          </w:p>
          <w:p w14:paraId="0638EA5C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</w:rPr>
              <w:t>-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อาจไม่สามารถเข้าถึงข้อ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มุลข</w:t>
            </w:r>
            <w:proofErr w:type="spellEnd"/>
            <w:r w:rsidRPr="000F629F">
              <w:rPr>
                <w:rFonts w:ascii="TH SarabunIT๙" w:hAnsi="TH SarabunIT๙" w:cs="TH SarabunIT๙"/>
                <w:sz w:val="28"/>
                <w:cs/>
              </w:rPr>
              <w:t>องผู้รับตรวจได้ทำให้รายงานผลการตรวจไม่น่าเชื่อถือ</w:t>
            </w:r>
          </w:p>
        </w:tc>
        <w:tc>
          <w:tcPr>
            <w:tcW w:w="1622" w:type="dxa"/>
          </w:tcPr>
          <w:p w14:paraId="5083801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ลดความเสี่ยง</w:t>
            </w:r>
          </w:p>
          <w:p w14:paraId="5FD60D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1C39BB6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38396956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5" w:type="dxa"/>
          </w:tcPr>
          <w:p w14:paraId="0D8AE861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หน่วยตรวจสอบภายใน</w:t>
            </w:r>
          </w:p>
          <w:p w14:paraId="25018670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468F4F2E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2DD5F0C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14:paraId="0193FFD8" w14:textId="77777777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366" w:type="dxa"/>
          </w:tcPr>
          <w:p w14:paraId="25CAA297" w14:textId="0474BDD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-ตั้งงบประมาณจัดซื้อครุภัณฑ์ยานพาหนะและขนส่ง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(รถยนต์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ประตู)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คัน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หรือขอความอนุเคราะห์ยืมรถยนต์ส่วนกลาง</w:t>
            </w:r>
          </w:p>
          <w:p w14:paraId="69CC5044" w14:textId="3281A986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-ขออนุมัติบุคลากรในสังกัดหน่วยตรวจสอบภายในเพิ่มเติม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จำนวน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อัตรา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ในตำแหน่งนักวิชาการตรวจสอบภายใน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ปฏิบัติการ/ชำนาญการ</w:t>
            </w:r>
          </w:p>
          <w:p w14:paraId="5E303075" w14:textId="73996E6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-ประชุมส่วนงานเพื่อวางแผนการปฏิบัติการเตรียมการรับมือและปรับปรุงวิธีการทำงานต่าง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เพื่อไม่ให้ส่งผลกระทบต่อภาระงานที่ได้รับมอบหมาย</w:t>
            </w:r>
          </w:p>
          <w:p w14:paraId="79BFE24D" w14:textId="650AD53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-จัดทำแผนรองรับในกรณีที่ไม่สามารถลงพื้นที่ไปปฏิบัติงานได้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เช่นการประชุม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การสัมภาษณ์แบบออนไลน์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392" w:type="dxa"/>
          </w:tcPr>
          <w:p w14:paraId="51599018" w14:textId="14AF329E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-ร้อยละ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98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ของกิจกรรมตรวจติดตามหน่วยรับตรวจสอบ</w:t>
            </w:r>
          </w:p>
          <w:p w14:paraId="73F9C6C0" w14:textId="3DFBC57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-บุคลากรของหน่วยรับตรวจมีความรู้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ความเข้าใจในด้านการเงิน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การบัญชี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และด้าน</w:t>
            </w:r>
            <w:proofErr w:type="spellStart"/>
            <w:r w:rsidRPr="000F629F">
              <w:rPr>
                <w:rFonts w:ascii="TH SarabunIT๙" w:hAnsi="TH SarabunIT๙" w:cs="TH SarabunIT๙"/>
                <w:sz w:val="28"/>
                <w:cs/>
              </w:rPr>
              <w:t>อื่นๆ</w:t>
            </w:r>
            <w:proofErr w:type="spellEnd"/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ที่เกี่ยวข้อง</w:t>
            </w:r>
          </w:p>
          <w:p w14:paraId="504AB261" w14:textId="2219183B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-บุคลากรของหน่วยรับตรวจสามารถปฏิบัติตามกฎหมาย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ระเบียบ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มติคณะรัฐมนตรีข้อบังคับและนำไปปฏิบัติได้</w:t>
            </w:r>
          </w:p>
        </w:tc>
        <w:tc>
          <w:tcPr>
            <w:tcW w:w="1235" w:type="dxa"/>
          </w:tcPr>
          <w:p w14:paraId="5CAA0C2D" w14:textId="389718CC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ม.ค.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ส.ค.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2568</w:t>
            </w:r>
          </w:p>
        </w:tc>
        <w:tc>
          <w:tcPr>
            <w:tcW w:w="1425" w:type="dxa"/>
          </w:tcPr>
          <w:p w14:paraId="02A20B7E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-จัดทำบันทึกข้อความรายงานผลการตรวจสอบให้ผู้บริหารทราบ</w:t>
            </w:r>
          </w:p>
          <w:p w14:paraId="1D9F9EE4" w14:textId="4C55B98A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-มีการประชุมการปิดตรวจ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ประจำปีงบประมาณระหว่างผู้บริหารและหัวหน้าส่วนราชการ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กองการศึกษา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ศาสนาและวัฒนธรรม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กองสาธารณสุข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เพื่อรับฟังปัญหาและข้อเสนอแนะ</w:t>
            </w:r>
          </w:p>
        </w:tc>
      </w:tr>
    </w:tbl>
    <w:p w14:paraId="6F620699" w14:textId="36A1A597" w:rsidR="00A24CCD" w:rsidRPr="000F629F" w:rsidRDefault="000A2067" w:rsidP="00A24CCD">
      <w:pPr>
        <w:spacing w:after="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b/>
          <w:bCs/>
          <w:sz w:val="28"/>
          <w:cs/>
        </w:rPr>
        <w:lastRenderedPageBreak/>
        <w:t xml:space="preserve">     </w:t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  <w:r w:rsidR="00A24CCD" w:rsidRPr="000F629F">
        <w:rPr>
          <w:rFonts w:ascii="TH SarabunIT๙" w:hAnsi="TH SarabunIT๙" w:cs="TH SarabunIT๙"/>
          <w:b/>
          <w:bCs/>
          <w:sz w:val="28"/>
          <w:cs/>
        </w:rPr>
        <w:tab/>
      </w:r>
    </w:p>
    <w:p w14:paraId="1EA415F1" w14:textId="77777777" w:rsidR="00A24CCD" w:rsidRPr="000F629F" w:rsidRDefault="00A24CCD" w:rsidP="00A24CCD">
      <w:pPr>
        <w:rPr>
          <w:rFonts w:ascii="TH SarabunIT๙" w:hAnsi="TH SarabunIT๙" w:cs="TH SarabunIT๙"/>
          <w:sz w:val="28"/>
        </w:rPr>
      </w:pPr>
    </w:p>
    <w:tbl>
      <w:tblPr>
        <w:tblStyle w:val="TableGrid"/>
        <w:tblW w:w="14876" w:type="dxa"/>
        <w:tblLook w:val="04A0" w:firstRow="1" w:lastRow="0" w:firstColumn="1" w:lastColumn="0" w:noHBand="0" w:noVBand="1"/>
      </w:tblPr>
      <w:tblGrid>
        <w:gridCol w:w="1167"/>
        <w:gridCol w:w="1918"/>
        <w:gridCol w:w="2126"/>
        <w:gridCol w:w="1622"/>
        <w:gridCol w:w="1625"/>
        <w:gridCol w:w="2366"/>
        <w:gridCol w:w="1392"/>
        <w:gridCol w:w="1235"/>
        <w:gridCol w:w="1425"/>
      </w:tblGrid>
      <w:tr w:rsidR="00A24CCD" w:rsidRPr="000F629F" w14:paraId="53585223" w14:textId="77777777" w:rsidTr="00A24CCD">
        <w:tc>
          <w:tcPr>
            <w:tcW w:w="1167" w:type="dxa"/>
          </w:tcPr>
          <w:p w14:paraId="17EA89D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(๓)</w:t>
            </w:r>
          </w:p>
          <w:p w14:paraId="1BB75F1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รหัส</w:t>
            </w:r>
          </w:p>
          <w:p w14:paraId="64C7C8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918" w:type="dxa"/>
          </w:tcPr>
          <w:p w14:paraId="5F678E3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(๔)</w:t>
            </w:r>
          </w:p>
          <w:p w14:paraId="22C7BEC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โครงการ/กิจกรรม/</w:t>
            </w:r>
          </w:p>
          <w:p w14:paraId="63EDC5BB" w14:textId="610A6725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อปท.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3C78C0C" w14:textId="65479CD3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ที่สำคัญ</w:t>
            </w:r>
            <w:r w:rsidR="000A206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126" w:type="dxa"/>
          </w:tcPr>
          <w:p w14:paraId="09547E8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(๕)</w:t>
            </w:r>
          </w:p>
          <w:p w14:paraId="0986D68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622" w:type="dxa"/>
          </w:tcPr>
          <w:p w14:paraId="14E12947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(๖)</w:t>
            </w:r>
          </w:p>
          <w:p w14:paraId="1CF944A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วิธีการตอบสนอง</w:t>
            </w:r>
          </w:p>
          <w:p w14:paraId="21CBE642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625" w:type="dxa"/>
          </w:tcPr>
          <w:p w14:paraId="264D23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(๗)</w:t>
            </w:r>
          </w:p>
          <w:p w14:paraId="786367A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366" w:type="dxa"/>
          </w:tcPr>
          <w:p w14:paraId="188C7F5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(๘)</w:t>
            </w:r>
          </w:p>
          <w:p w14:paraId="60FEB27A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วิธีจัดการ</w:t>
            </w:r>
          </w:p>
          <w:p w14:paraId="2611EC2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ความเสี่ยง</w:t>
            </w:r>
          </w:p>
        </w:tc>
        <w:tc>
          <w:tcPr>
            <w:tcW w:w="1392" w:type="dxa"/>
          </w:tcPr>
          <w:p w14:paraId="189D7B5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(๙)</w:t>
            </w:r>
          </w:p>
          <w:p w14:paraId="6C91BD6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235" w:type="dxa"/>
          </w:tcPr>
          <w:p w14:paraId="2E1B06FC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(๑๐)</w:t>
            </w:r>
          </w:p>
          <w:p w14:paraId="5DE7B5C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1425" w:type="dxa"/>
          </w:tcPr>
          <w:p w14:paraId="1D368BE3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(๑๑)</w:t>
            </w:r>
          </w:p>
          <w:p w14:paraId="50A13418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F629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วิธีการติดตามและการรายงาน</w:t>
            </w:r>
          </w:p>
        </w:tc>
      </w:tr>
      <w:tr w:rsidR="00A24CCD" w:rsidRPr="000F629F" w14:paraId="43C8D026" w14:textId="77777777" w:rsidTr="00A24CCD">
        <w:tc>
          <w:tcPr>
            <w:tcW w:w="1167" w:type="dxa"/>
          </w:tcPr>
          <w:p w14:paraId="7E53E53F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918" w:type="dxa"/>
          </w:tcPr>
          <w:p w14:paraId="738EAE99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6" w:type="dxa"/>
          </w:tcPr>
          <w:p w14:paraId="43CD2894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622" w:type="dxa"/>
          </w:tcPr>
          <w:p w14:paraId="309A9F7E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625" w:type="dxa"/>
          </w:tcPr>
          <w:p w14:paraId="36E56390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366" w:type="dxa"/>
          </w:tcPr>
          <w:p w14:paraId="19296D65" w14:textId="5E84E48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การส่งเอกสารข้อมูลแบบอิเล็กทรอนิกส์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เป็นต้น</w:t>
            </w:r>
          </w:p>
          <w:p w14:paraId="65568C9D" w14:textId="4DBEF8CF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-รายงานผลการดำเนินงานตามแผนปฏิบัติการและข้อเสนอแนะเพื่อการพัฒนา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ปรับปรุงกระบวนการทำงานให้บรรลุเป้าหมายที่กำหนดไว้</w:t>
            </w:r>
          </w:p>
          <w:p w14:paraId="445D4378" w14:textId="3EF66EFB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-ติดตามข่าวสารประกาศ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หรือหน่วยงานที่เกี่ยวข้องเกี่ยวกับมาตรการแนวทางป้องกันภัยพิบัติจากสถานการณ์ภายนอกที่เกิดขึ้นอย่างต่อเนื่อ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และปรับปรุงประยุกต์การปฏิบัติงานของส่วนงานให้สอดคล้องและเหมาะสมในการวางแผนการปฏิบัติงานในปีต่อไป</w:t>
            </w:r>
          </w:p>
        </w:tc>
        <w:tc>
          <w:tcPr>
            <w:tcW w:w="1392" w:type="dxa"/>
          </w:tcPr>
          <w:p w14:paraId="48F223AA" w14:textId="77777777" w:rsidR="00A24CCD" w:rsidRPr="000F629F" w:rsidRDefault="00A24CCD" w:rsidP="00A24CCD">
            <w:pPr>
              <w:rPr>
                <w:rFonts w:ascii="TH SarabunIT๙" w:hAnsi="TH SarabunIT๙" w:cs="TH SarabunIT๙"/>
                <w:sz w:val="28"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อย่างมีประสิทธิภาพและประสิทธิผลากยิ่งขึ้น</w:t>
            </w:r>
          </w:p>
          <w:p w14:paraId="0C4F1F21" w14:textId="11A9977B" w:rsidR="00A24CCD" w:rsidRPr="000F629F" w:rsidRDefault="00A24CCD" w:rsidP="00A2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F629F">
              <w:rPr>
                <w:rFonts w:ascii="TH SarabunIT๙" w:hAnsi="TH SarabunIT๙" w:cs="TH SarabunIT๙"/>
                <w:sz w:val="28"/>
                <w:cs/>
              </w:rPr>
              <w:t>-หัวหน้าส่วนราชการได้ทราบปัญหาการปฏิบัติงานของผู้ใต้บังคับบัญชาและสมารถนำไปใช้ในการตัดสินใจแก้ปัญหาต่าง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ๆ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อย่างเหมาะสม</w:t>
            </w:r>
            <w:r w:rsidR="000A206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0F629F">
              <w:rPr>
                <w:rFonts w:ascii="TH SarabunIT๙" w:hAnsi="TH SarabunIT๙" w:cs="TH SarabunIT๙"/>
                <w:sz w:val="28"/>
                <w:cs/>
              </w:rPr>
              <w:t>รวดเร็วและทันกาล</w:t>
            </w:r>
          </w:p>
        </w:tc>
        <w:tc>
          <w:tcPr>
            <w:tcW w:w="1235" w:type="dxa"/>
          </w:tcPr>
          <w:p w14:paraId="5269FDD1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25" w:type="dxa"/>
          </w:tcPr>
          <w:p w14:paraId="473B2A0B" w14:textId="77777777" w:rsidR="00A24CCD" w:rsidRPr="000F629F" w:rsidRDefault="00A24CCD" w:rsidP="00A24C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</w:tbl>
    <w:p w14:paraId="09E607B7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  <w:r w:rsidRPr="000F629F">
        <w:rPr>
          <w:rFonts w:ascii="TH SarabunIT๙" w:hAnsi="TH SarabunIT๙" w:cs="TH SarabunIT๙"/>
          <w:b/>
          <w:bCs/>
          <w:noProof/>
          <w:sz w:val="28"/>
        </w:rPr>
        <w:drawing>
          <wp:anchor distT="0" distB="0" distL="114300" distR="114300" simplePos="0" relativeHeight="251699200" behindDoc="0" locked="0" layoutInCell="1" allowOverlap="1" wp14:anchorId="7D31D4D2" wp14:editId="7BBE6E1A">
            <wp:simplePos x="0" y="0"/>
            <wp:positionH relativeFrom="column">
              <wp:posOffset>5984240</wp:posOffset>
            </wp:positionH>
            <wp:positionV relativeFrom="paragraph">
              <wp:posOffset>167640</wp:posOffset>
            </wp:positionV>
            <wp:extent cx="613410" cy="337820"/>
            <wp:effectExtent l="0" t="0" r="0" b="0"/>
            <wp:wrapSquare wrapText="bothSides"/>
            <wp:docPr id="1411882533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935833" name="รูปภาพ 15399358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C2BD03" w14:textId="77777777" w:rsidR="00A24CCD" w:rsidRPr="000F629F" w:rsidRDefault="00A24CCD" w:rsidP="00A24CCD">
      <w:pPr>
        <w:spacing w:after="0"/>
        <w:ind w:left="7200"/>
        <w:rPr>
          <w:rFonts w:ascii="TH SarabunIT๙" w:hAnsi="TH SarabunIT๙" w:cs="TH SarabunIT๙"/>
          <w:b/>
          <w:bCs/>
          <w:sz w:val="28"/>
        </w:rPr>
      </w:pPr>
    </w:p>
    <w:p w14:paraId="41DA0B82" w14:textId="58AA7636" w:rsidR="00A24CCD" w:rsidRPr="000F629F" w:rsidRDefault="00A24CCD" w:rsidP="00A24CCD">
      <w:pPr>
        <w:spacing w:after="0" w:line="240" w:lineRule="auto"/>
        <w:ind w:left="7920" w:firstLine="72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>(นางเฉลิมขวัญ</w:t>
      </w:r>
      <w:r w:rsidR="000A2067">
        <w:rPr>
          <w:rFonts w:ascii="TH SarabunIT๙" w:hAnsi="TH SarabunIT๙" w:cs="TH SarabunIT๙"/>
          <w:sz w:val="28"/>
          <w:cs/>
        </w:rPr>
        <w:t xml:space="preserve">  </w:t>
      </w:r>
      <w:r w:rsidRPr="000F629F">
        <w:rPr>
          <w:rFonts w:ascii="TH SarabunIT๙" w:hAnsi="TH SarabunIT๙" w:cs="TH SarabunIT๙"/>
          <w:sz w:val="28"/>
          <w:cs/>
        </w:rPr>
        <w:t>หล่อตระกูล)</w:t>
      </w:r>
    </w:p>
    <w:p w14:paraId="64F857E3" w14:textId="7DC32A8B" w:rsidR="00A24CCD" w:rsidRPr="000F629F" w:rsidRDefault="00A24CCD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 w:rsidRPr="000F629F">
        <w:rPr>
          <w:rFonts w:ascii="TH SarabunIT๙" w:hAnsi="TH SarabunIT๙" w:cs="TH SarabunIT๙"/>
          <w:sz w:val="28"/>
          <w:cs/>
        </w:rPr>
        <w:tab/>
      </w:r>
      <w:r w:rsidR="000A2067">
        <w:rPr>
          <w:rFonts w:ascii="TH SarabunIT๙" w:hAnsi="TH SarabunIT๙" w:cs="TH SarabunIT๙"/>
          <w:sz w:val="28"/>
          <w:cs/>
        </w:rPr>
        <w:t xml:space="preserve">    </w:t>
      </w:r>
      <w:r w:rsidRPr="000F629F">
        <w:rPr>
          <w:rFonts w:ascii="TH SarabunIT๙" w:hAnsi="TH SarabunIT๙" w:cs="TH SarabunIT๙"/>
          <w:sz w:val="28"/>
          <w:cs/>
        </w:rPr>
        <w:t>นายกองค์การบริหารส่วนจังหวัดกาฬสินธุ์</w:t>
      </w:r>
    </w:p>
    <w:p w14:paraId="26507B41" w14:textId="30EDD70A" w:rsidR="00A24CCD" w:rsidRPr="000F629F" w:rsidRDefault="000A2067" w:rsidP="00A24CCD">
      <w:pPr>
        <w:spacing w:after="0" w:line="240" w:lineRule="auto"/>
        <w:ind w:left="720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lastRenderedPageBreak/>
        <w:t xml:space="preserve">              </w:t>
      </w:r>
      <w:r w:rsidR="00A24CCD" w:rsidRPr="000F629F">
        <w:rPr>
          <w:rFonts w:ascii="TH SarabunIT๙" w:hAnsi="TH SarabunIT๙" w:cs="TH SarabunIT๙"/>
          <w:sz w:val="28"/>
          <w:cs/>
        </w:rPr>
        <w:t>วันที่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20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เดือน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="00A24CCD" w:rsidRPr="000F629F">
        <w:rPr>
          <w:rFonts w:ascii="TH SarabunIT๙" w:hAnsi="TH SarabunIT๙" w:cs="TH SarabunIT๙"/>
          <w:sz w:val="28"/>
          <w:cs/>
        </w:rPr>
        <w:t>ธันวาคม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พ.ศ.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="00A24CCD" w:rsidRPr="000F629F">
        <w:rPr>
          <w:rFonts w:ascii="TH SarabunIT๙" w:hAnsi="TH SarabunIT๙" w:cs="TH SarabunIT๙"/>
          <w:sz w:val="28"/>
          <w:cs/>
        </w:rPr>
        <w:t>2567</w:t>
      </w:r>
    </w:p>
    <w:p w14:paraId="789533A4" w14:textId="77777777" w:rsidR="00A24CCD" w:rsidRPr="000F629F" w:rsidRDefault="00A24CCD" w:rsidP="00A24CCD">
      <w:pPr>
        <w:rPr>
          <w:rFonts w:ascii="TH SarabunIT๙" w:hAnsi="TH SarabunIT๙" w:cs="TH SarabunIT๙"/>
          <w:sz w:val="28"/>
        </w:rPr>
      </w:pPr>
    </w:p>
    <w:p w14:paraId="35071E9F" w14:textId="47B160AD" w:rsidR="006A0853" w:rsidRPr="000F629F" w:rsidRDefault="006A0853" w:rsidP="00080DCC">
      <w:pPr>
        <w:spacing w:after="0" w:line="240" w:lineRule="auto"/>
        <w:rPr>
          <w:rFonts w:ascii="TH SarabunIT๙" w:hAnsi="TH SarabunIT๙" w:cs="TH SarabunIT๙"/>
          <w:sz w:val="28"/>
          <w:cs/>
        </w:rPr>
      </w:pPr>
    </w:p>
    <w:sectPr w:rsidR="006A0853" w:rsidRPr="000F629F" w:rsidSect="00362B9E">
      <w:pgSz w:w="16838" w:h="11906" w:orient="landscape"/>
      <w:pgMar w:top="1701" w:right="1418" w:bottom="992" w:left="1418" w:header="709" w:footer="147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29C5C" w14:textId="77777777" w:rsidR="00E62A24" w:rsidRDefault="00E62A24" w:rsidP="009E041D">
      <w:pPr>
        <w:spacing w:after="0" w:line="240" w:lineRule="auto"/>
      </w:pPr>
      <w:r>
        <w:separator/>
      </w:r>
    </w:p>
  </w:endnote>
  <w:endnote w:type="continuationSeparator" w:id="0">
    <w:p w14:paraId="653D19E0" w14:textId="77777777" w:rsidR="00E62A24" w:rsidRDefault="00E62A24" w:rsidP="009E0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IT๙" w:hAnsi="TH SarabunIT๙" w:cs="TH SarabunIT๙"/>
        <w:sz w:val="28"/>
      </w:rPr>
      <w:id w:val="-1641953178"/>
      <w:docPartObj>
        <w:docPartGallery w:val="Page Numbers (Bottom of Page)"/>
        <w:docPartUnique/>
      </w:docPartObj>
    </w:sdtPr>
    <w:sdtContent>
      <w:p w14:paraId="717B67D6" w14:textId="0BC8C21B" w:rsidR="000A2067" w:rsidRPr="00C35DF7" w:rsidRDefault="000A2067" w:rsidP="000B63F0">
        <w:pPr>
          <w:pStyle w:val="Footer"/>
          <w:spacing w:before="120"/>
          <w:jc w:val="right"/>
          <w:rPr>
            <w:rFonts w:ascii="TH SarabunIT๙" w:hAnsi="TH SarabunIT๙" w:cs="TH SarabunIT๙"/>
            <w:sz w:val="28"/>
          </w:rPr>
        </w:pPr>
        <w:r>
          <w:rPr>
            <w:rFonts w:ascii="TH SarabunIT๙" w:hAnsi="TH SarabunIT๙" w:cs="TH SarabunIT๙"/>
            <w:i/>
            <w:iCs/>
            <w:noProof/>
            <w:sz w:val="28"/>
            <w:lang w:val="th-TH"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 wp14:anchorId="385D266C" wp14:editId="76792AF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20955</wp:posOffset>
                  </wp:positionV>
                  <wp:extent cx="5772150" cy="0"/>
                  <wp:effectExtent l="0" t="19050" r="19050" b="19050"/>
                  <wp:wrapNone/>
                  <wp:docPr id="52" name="Straight Connector 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72150" cy="0"/>
                          </a:xfrm>
                          <a:prstGeom prst="line">
                            <a:avLst/>
                          </a:prstGeom>
                          <a:ln w="28575" cmpd="thickThin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775E729" id="Straight Connector 52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1.65pt" to="454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" strokecolor="#974706 [1609]" strokeweight="2.25pt">
                  <v:stroke linestyle="thickThin"/>
                </v:line>
              </w:pict>
            </mc:Fallback>
          </mc:AlternateContent>
        </w:r>
        <w:r w:rsidRPr="004C43A6">
          <w:rPr>
            <w:rFonts w:ascii="TH SarabunIT๙" w:hAnsi="TH SarabunIT๙" w:cs="TH SarabunIT๙"/>
            <w:i/>
            <w:iCs/>
            <w:sz w:val="28"/>
            <w:cs/>
          </w:rPr>
          <w:t>แผนบริหารจัดการความเสี่ยงองค์การบริหารส่วนจังหวัดกาฬสินธุ์ประจำปีงบประมาณ</w:t>
        </w:r>
        <w:r>
          <w:rPr>
            <w:rFonts w:ascii="TH SarabunIT๙" w:hAnsi="TH SarabunIT๙" w:cs="TH SarabunIT๙"/>
            <w:i/>
            <w:iCs/>
            <w:sz w:val="28"/>
            <w:cs/>
          </w:rPr>
          <w:t xml:space="preserve"> </w:t>
        </w:r>
        <w:r w:rsidRPr="004C43A6">
          <w:rPr>
            <w:rFonts w:ascii="TH SarabunIT๙" w:hAnsi="TH SarabunIT๙" w:cs="TH SarabunIT๙"/>
            <w:i/>
            <w:iCs/>
            <w:sz w:val="28"/>
            <w:cs/>
          </w:rPr>
          <w:t>พ.ศ.</w:t>
        </w:r>
        <w:r>
          <w:rPr>
            <w:rFonts w:ascii="TH SarabunIT๙" w:hAnsi="TH SarabunIT๙" w:cs="TH SarabunIT๙"/>
            <w:i/>
            <w:iCs/>
            <w:sz w:val="28"/>
            <w:cs/>
          </w:rPr>
          <w:t xml:space="preserve"> </w:t>
        </w:r>
        <w:r w:rsidRPr="004C43A6">
          <w:rPr>
            <w:rFonts w:ascii="TH SarabunIT๙" w:hAnsi="TH SarabunIT๙" w:cs="TH SarabunIT๙"/>
            <w:i/>
            <w:iCs/>
            <w:sz w:val="28"/>
            <w:cs/>
          </w:rPr>
          <w:t>2568</w:t>
        </w:r>
        <w:r>
          <w:rPr>
            <w:rFonts w:ascii="TH SarabunIT๙" w:hAnsi="TH SarabunIT๙" w:cs="TH SarabunIT๙"/>
            <w:i/>
            <w:iCs/>
            <w:sz w:val="28"/>
            <w:cs/>
          </w:rPr>
          <w:tab/>
        </w:r>
        <w:r w:rsidRPr="00C35DF7">
          <w:rPr>
            <w:rFonts w:ascii="TH SarabunIT๙" w:hAnsi="TH SarabunIT๙" w:cs="TH SarabunIT๙"/>
            <w:sz w:val="28"/>
          </w:rPr>
          <w:fldChar w:fldCharType="begin"/>
        </w:r>
        <w:r w:rsidRPr="00C35DF7">
          <w:rPr>
            <w:rFonts w:ascii="TH SarabunIT๙" w:hAnsi="TH SarabunIT๙" w:cs="TH SarabunIT๙"/>
            <w:sz w:val="28"/>
          </w:rPr>
          <w:instrText>PAGE   \* MERGEFORMAT</w:instrText>
        </w:r>
        <w:r w:rsidRPr="00C35DF7">
          <w:rPr>
            <w:rFonts w:ascii="TH SarabunIT๙" w:hAnsi="TH SarabunIT๙" w:cs="TH SarabunIT๙"/>
            <w:sz w:val="28"/>
          </w:rPr>
          <w:fldChar w:fldCharType="separate"/>
        </w:r>
        <w:r w:rsidRPr="00C35DF7">
          <w:rPr>
            <w:rFonts w:ascii="TH SarabunIT๙" w:hAnsi="TH SarabunIT๙" w:cs="TH SarabunIT๙"/>
            <w:sz w:val="28"/>
            <w:lang w:val="th-TH"/>
          </w:rPr>
          <w:t>2</w:t>
        </w:r>
        <w:r w:rsidRPr="00C35DF7">
          <w:rPr>
            <w:rFonts w:ascii="TH SarabunIT๙" w:hAnsi="TH SarabunIT๙" w:cs="TH SarabunIT๙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C7A8B" w14:textId="77777777" w:rsidR="00E62A24" w:rsidRDefault="00E62A24" w:rsidP="009E041D">
      <w:pPr>
        <w:spacing w:after="0" w:line="240" w:lineRule="auto"/>
      </w:pPr>
      <w:r>
        <w:separator/>
      </w:r>
    </w:p>
  </w:footnote>
  <w:footnote w:type="continuationSeparator" w:id="0">
    <w:p w14:paraId="2A78C27B" w14:textId="77777777" w:rsidR="00E62A24" w:rsidRDefault="00E62A24" w:rsidP="009E041D">
      <w:pPr>
        <w:spacing w:after="0" w:line="240" w:lineRule="auto"/>
      </w:pPr>
      <w:r>
        <w:continuationSeparator/>
      </w:r>
    </w:p>
  </w:footnote>
  <w:footnote w:id="1">
    <w:p w14:paraId="5126F2C6" w14:textId="51BEC370" w:rsidR="000A2067" w:rsidRPr="002302D5" w:rsidRDefault="000A2067" w:rsidP="009E041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/>
          <w:sz w:val="28"/>
        </w:rPr>
      </w:pPr>
      <w:r>
        <w:tab/>
      </w:r>
      <w:r w:rsidRPr="009B1493">
        <w:rPr>
          <w:rStyle w:val="FootnoteReference"/>
          <w:rFonts w:ascii="TH SarabunIT๙" w:hAnsi="TH SarabunIT๙" w:cs="TH SarabunIT๙"/>
          <w:sz w:val="28"/>
          <w:szCs w:val="28"/>
        </w:rPr>
        <w:footnoteRef/>
      </w:r>
      <w:r w:rsidRPr="002302D5">
        <w:rPr>
          <w:rFonts w:ascii="TH SarabunIT๙" w:hAnsi="TH SarabunIT๙" w:cs="TH SarabunIT๙"/>
          <w:sz w:val="28"/>
          <w:cs/>
        </w:rPr>
        <w:t>โกวิทย์</w:t>
      </w:r>
      <w:r>
        <w:rPr>
          <w:rFonts w:ascii="TH SarabunIT๙" w:hAnsi="TH SarabunIT๙" w:cs="TH SarabunIT๙"/>
          <w:sz w:val="28"/>
          <w:cs/>
        </w:rPr>
        <w:t xml:space="preserve">  </w:t>
      </w:r>
      <w:r w:rsidRPr="002302D5">
        <w:rPr>
          <w:rFonts w:ascii="TH SarabunIT๙" w:hAnsi="TH SarabunIT๙" w:cs="TH SarabunIT๙"/>
          <w:sz w:val="28"/>
          <w:cs/>
        </w:rPr>
        <w:t>พวงงาม.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Pr="002302D5">
        <w:rPr>
          <w:rFonts w:ascii="TH SarabunIT๙" w:hAnsi="TH SarabunIT๙" w:cs="TH SarabunIT๙"/>
          <w:b/>
          <w:bCs/>
          <w:sz w:val="28"/>
          <w:cs/>
        </w:rPr>
        <w:t>การปกครองท้องถิ่นว่าด้วยทฤษฎีและแนวคิดและหลักการ</w:t>
      </w:r>
      <w:r w:rsidRPr="002302D5">
        <w:rPr>
          <w:rFonts w:ascii="TH SarabunIT๙" w:hAnsi="TH SarabunIT๙" w:cs="TH SarabunIT๙"/>
          <w:b/>
          <w:bCs/>
          <w:sz w:val="28"/>
        </w:rPr>
        <w:t>.</w:t>
      </w:r>
      <w:r w:rsidRPr="002302D5">
        <w:rPr>
          <w:rFonts w:ascii="TH SarabunIT๙" w:hAnsi="TH SarabunIT๙" w:cs="TH SarabunIT๙"/>
          <w:sz w:val="28"/>
          <w:cs/>
        </w:rPr>
        <w:t>กรุงเทพมหานคร</w:t>
      </w:r>
      <w:r w:rsidRPr="002302D5">
        <w:rPr>
          <w:rFonts w:ascii="TH SarabunIT๙" w:hAnsi="TH SarabunIT๙" w:cs="TH SarabunIT๙"/>
          <w:sz w:val="28"/>
        </w:rPr>
        <w:t>:</w:t>
      </w:r>
      <w:r>
        <w:rPr>
          <w:rFonts w:ascii="TH SarabunIT๙" w:hAnsi="TH SarabunIT๙" w:cs="TH SarabunIT๙"/>
          <w:sz w:val="28"/>
        </w:rPr>
        <w:t xml:space="preserve"> </w:t>
      </w:r>
    </w:p>
    <w:p w14:paraId="5E3C6F05" w14:textId="0F06BAFC" w:rsidR="000A2067" w:rsidRPr="002302D5" w:rsidRDefault="000A2067" w:rsidP="009E041D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rPr>
          <w:rFonts w:ascii="TH SarabunIT๙" w:hAnsi="TH SarabunIT๙" w:cs="TH SarabunIT๙" w:hint="cs"/>
          <w:sz w:val="28"/>
          <w:cs/>
        </w:rPr>
      </w:pPr>
      <w:r w:rsidRPr="002302D5">
        <w:rPr>
          <w:rFonts w:ascii="TH SarabunIT๙" w:hAnsi="TH SarabunIT๙" w:cs="TH SarabunIT๙"/>
          <w:sz w:val="28"/>
          <w:cs/>
        </w:rPr>
        <w:t>บริษัท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Pr="002302D5">
        <w:rPr>
          <w:rFonts w:ascii="TH SarabunIT๙" w:hAnsi="TH SarabunIT๙" w:cs="TH SarabunIT๙"/>
          <w:sz w:val="28"/>
          <w:cs/>
        </w:rPr>
        <w:t>ส.</w:t>
      </w:r>
      <w:proofErr w:type="spellStart"/>
      <w:r w:rsidRPr="002302D5">
        <w:rPr>
          <w:rFonts w:ascii="TH SarabunIT๙" w:hAnsi="TH SarabunIT๙" w:cs="TH SarabunIT๙"/>
          <w:sz w:val="28"/>
          <w:cs/>
        </w:rPr>
        <w:t>เอเซียเพรส</w:t>
      </w:r>
      <w:proofErr w:type="spellEnd"/>
      <w:r w:rsidRPr="002302D5">
        <w:rPr>
          <w:rFonts w:ascii="TH SarabunIT๙" w:hAnsi="TH SarabunIT๙" w:cs="TH SarabunIT๙"/>
          <w:sz w:val="28"/>
          <w:cs/>
        </w:rPr>
        <w:t>(</w:t>
      </w:r>
      <w:r w:rsidRPr="002302D5">
        <w:rPr>
          <w:rFonts w:ascii="TH SarabunIT๙" w:hAnsi="TH SarabunIT๙" w:cs="TH SarabunIT๙"/>
          <w:sz w:val="28"/>
        </w:rPr>
        <w:t>1989</w:t>
      </w:r>
      <w:r w:rsidRPr="002302D5">
        <w:rPr>
          <w:rFonts w:ascii="TH SarabunIT๙" w:hAnsi="TH SarabunIT๙" w:cs="TH SarabunIT๙"/>
          <w:sz w:val="28"/>
          <w:cs/>
        </w:rPr>
        <w:t>),</w:t>
      </w:r>
      <w:r>
        <w:rPr>
          <w:rFonts w:ascii="TH SarabunIT๙" w:hAnsi="TH SarabunIT๙" w:cs="TH SarabunIT๙"/>
          <w:sz w:val="28"/>
          <w:cs/>
        </w:rPr>
        <w:t xml:space="preserve"> </w:t>
      </w:r>
      <w:r w:rsidRPr="002302D5">
        <w:rPr>
          <w:rFonts w:ascii="TH SarabunIT๙" w:hAnsi="TH SarabunIT๙" w:cs="TH SarabunIT๙"/>
          <w:sz w:val="28"/>
          <w:cs/>
        </w:rPr>
        <w:t>25</w:t>
      </w:r>
      <w:r w:rsidRPr="002302D5">
        <w:rPr>
          <w:rFonts w:ascii="TH SarabunIT๙" w:hAnsi="TH SarabunIT๙" w:cs="TH SarabunIT๙"/>
          <w:sz w:val="28"/>
        </w:rPr>
        <w:t>51</w:t>
      </w:r>
      <w:r w:rsidRPr="002302D5">
        <w:rPr>
          <w:rFonts w:ascii="TH SarabunIT๙" w:hAnsi="TH SarabunIT๙" w:cs="TH SarabunIT๙"/>
          <w:sz w:val="28"/>
          <w:cs/>
        </w:rPr>
        <w:t>.</w:t>
      </w:r>
      <w:r>
        <w:rPr>
          <w:rFonts w:ascii="TH SarabunIT๙" w:hAnsi="TH SarabunIT๙" w:cs="TH SarabunIT๙"/>
          <w:sz w:val="28"/>
          <w:cs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54196" w14:textId="0FE41422" w:rsidR="000A2067" w:rsidRPr="000B63F0" w:rsidRDefault="000A2067">
    <w:pPr>
      <w:pStyle w:val="Header"/>
      <w:rPr>
        <w:rFonts w:ascii="TH SarabunIT๙" w:hAnsi="TH SarabunIT๙" w:cs="TH SarabunIT๙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3A2D"/>
    <w:multiLevelType w:val="hybridMultilevel"/>
    <w:tmpl w:val="4BA68476"/>
    <w:lvl w:ilvl="0" w:tplc="B79672A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6E635BB"/>
    <w:multiLevelType w:val="hybridMultilevel"/>
    <w:tmpl w:val="36B411C0"/>
    <w:lvl w:ilvl="0" w:tplc="D2164B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48544D"/>
    <w:multiLevelType w:val="hybridMultilevel"/>
    <w:tmpl w:val="3A7E7C76"/>
    <w:lvl w:ilvl="0" w:tplc="BC56B3F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42F161DB"/>
    <w:multiLevelType w:val="hybridMultilevel"/>
    <w:tmpl w:val="E0BC26F8"/>
    <w:lvl w:ilvl="0" w:tplc="4C0CB7B6">
      <w:start w:val="1"/>
      <w:numFmt w:val="thaiNumbers"/>
      <w:lvlText w:val="%1)"/>
      <w:lvlJc w:val="left"/>
      <w:pPr>
        <w:ind w:left="208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4" w15:restartNumberingAfterBreak="0">
    <w:nsid w:val="43A00B1A"/>
    <w:multiLevelType w:val="hybridMultilevel"/>
    <w:tmpl w:val="F70661FC"/>
    <w:lvl w:ilvl="0" w:tplc="6B982FEC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47682BCD"/>
    <w:multiLevelType w:val="hybridMultilevel"/>
    <w:tmpl w:val="CBC00320"/>
    <w:lvl w:ilvl="0" w:tplc="180E4A68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49CA0DEC"/>
    <w:multiLevelType w:val="hybridMultilevel"/>
    <w:tmpl w:val="4614D6C2"/>
    <w:lvl w:ilvl="0" w:tplc="92DEE1C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A09726E"/>
    <w:multiLevelType w:val="hybridMultilevel"/>
    <w:tmpl w:val="CB1A4F70"/>
    <w:lvl w:ilvl="0" w:tplc="BE486B1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F0D6E0B"/>
    <w:multiLevelType w:val="hybridMultilevel"/>
    <w:tmpl w:val="1222E4F2"/>
    <w:lvl w:ilvl="0" w:tplc="81A65BCC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51033742"/>
    <w:multiLevelType w:val="hybridMultilevel"/>
    <w:tmpl w:val="190AD420"/>
    <w:lvl w:ilvl="0" w:tplc="B0C619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57E0A1E"/>
    <w:multiLevelType w:val="hybridMultilevel"/>
    <w:tmpl w:val="E0BC26F8"/>
    <w:lvl w:ilvl="0" w:tplc="4C0CB7B6">
      <w:start w:val="1"/>
      <w:numFmt w:val="thaiNumbers"/>
      <w:lvlText w:val="%1)"/>
      <w:lvlJc w:val="left"/>
      <w:pPr>
        <w:ind w:left="19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5957178D"/>
    <w:multiLevelType w:val="hybridMultilevel"/>
    <w:tmpl w:val="ADEA6734"/>
    <w:lvl w:ilvl="0" w:tplc="AC78174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A57124D"/>
    <w:multiLevelType w:val="hybridMultilevel"/>
    <w:tmpl w:val="CFC65D72"/>
    <w:lvl w:ilvl="0" w:tplc="314EC3E6">
      <w:start w:val="1"/>
      <w:numFmt w:val="thaiNumbers"/>
      <w:lvlText w:val="%1."/>
      <w:lvlJc w:val="left"/>
      <w:pPr>
        <w:ind w:left="1494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C9A57B1"/>
    <w:multiLevelType w:val="hybridMultilevel"/>
    <w:tmpl w:val="B352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9449E"/>
    <w:multiLevelType w:val="hybridMultilevel"/>
    <w:tmpl w:val="E2EAC8BA"/>
    <w:lvl w:ilvl="0" w:tplc="60F4D93E">
      <w:start w:val="5"/>
      <w:numFmt w:val="decimal"/>
      <w:lvlText w:val="%1)"/>
      <w:lvlJc w:val="left"/>
      <w:pPr>
        <w:ind w:left="20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5" w15:restartNumberingAfterBreak="0">
    <w:nsid w:val="6B432F0D"/>
    <w:multiLevelType w:val="hybridMultilevel"/>
    <w:tmpl w:val="26108E8E"/>
    <w:lvl w:ilvl="0" w:tplc="42948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9311AA9"/>
    <w:multiLevelType w:val="hybridMultilevel"/>
    <w:tmpl w:val="E89EADD0"/>
    <w:lvl w:ilvl="0" w:tplc="01C8BE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16"/>
  </w:num>
  <w:num w:numId="5">
    <w:abstractNumId w:val="13"/>
  </w:num>
  <w:num w:numId="6">
    <w:abstractNumId w:val="11"/>
  </w:num>
  <w:num w:numId="7">
    <w:abstractNumId w:val="7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8"/>
  </w:num>
  <w:num w:numId="13">
    <w:abstractNumId w:val="4"/>
  </w:num>
  <w:num w:numId="14">
    <w:abstractNumId w:val="12"/>
  </w:num>
  <w:num w:numId="15">
    <w:abstractNumId w:val="2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636"/>
    <w:rsid w:val="0000336C"/>
    <w:rsid w:val="00004280"/>
    <w:rsid w:val="00005F0E"/>
    <w:rsid w:val="00015020"/>
    <w:rsid w:val="0002118C"/>
    <w:rsid w:val="00026509"/>
    <w:rsid w:val="00027006"/>
    <w:rsid w:val="000374A2"/>
    <w:rsid w:val="00041BEF"/>
    <w:rsid w:val="00057D21"/>
    <w:rsid w:val="00064C8D"/>
    <w:rsid w:val="000757EC"/>
    <w:rsid w:val="00080DCC"/>
    <w:rsid w:val="00084AC5"/>
    <w:rsid w:val="00090356"/>
    <w:rsid w:val="000927E4"/>
    <w:rsid w:val="00096C14"/>
    <w:rsid w:val="000A2067"/>
    <w:rsid w:val="000A683A"/>
    <w:rsid w:val="000A76D6"/>
    <w:rsid w:val="000B63F0"/>
    <w:rsid w:val="000E33AD"/>
    <w:rsid w:val="000F6008"/>
    <w:rsid w:val="000F629F"/>
    <w:rsid w:val="001027EB"/>
    <w:rsid w:val="00103412"/>
    <w:rsid w:val="00125D94"/>
    <w:rsid w:val="00127659"/>
    <w:rsid w:val="00137940"/>
    <w:rsid w:val="00145586"/>
    <w:rsid w:val="00146D98"/>
    <w:rsid w:val="0015163D"/>
    <w:rsid w:val="00163510"/>
    <w:rsid w:val="00165CA0"/>
    <w:rsid w:val="00166825"/>
    <w:rsid w:val="00181DD9"/>
    <w:rsid w:val="00182A33"/>
    <w:rsid w:val="0018718F"/>
    <w:rsid w:val="001878EC"/>
    <w:rsid w:val="00190636"/>
    <w:rsid w:val="00191543"/>
    <w:rsid w:val="001A1806"/>
    <w:rsid w:val="001A2AE5"/>
    <w:rsid w:val="001A4197"/>
    <w:rsid w:val="001A7EE1"/>
    <w:rsid w:val="001C40FC"/>
    <w:rsid w:val="001D593C"/>
    <w:rsid w:val="001E71A8"/>
    <w:rsid w:val="001F2B06"/>
    <w:rsid w:val="00213F74"/>
    <w:rsid w:val="00225462"/>
    <w:rsid w:val="00230A61"/>
    <w:rsid w:val="0023169F"/>
    <w:rsid w:val="00234932"/>
    <w:rsid w:val="00243468"/>
    <w:rsid w:val="00252A0C"/>
    <w:rsid w:val="00253C83"/>
    <w:rsid w:val="00257875"/>
    <w:rsid w:val="00260F7E"/>
    <w:rsid w:val="00294EB3"/>
    <w:rsid w:val="002A4ACB"/>
    <w:rsid w:val="002C0AA0"/>
    <w:rsid w:val="002C756C"/>
    <w:rsid w:val="00303261"/>
    <w:rsid w:val="00310850"/>
    <w:rsid w:val="0031799F"/>
    <w:rsid w:val="003220A0"/>
    <w:rsid w:val="00346E87"/>
    <w:rsid w:val="00350019"/>
    <w:rsid w:val="003502A3"/>
    <w:rsid w:val="003604D9"/>
    <w:rsid w:val="00362B9E"/>
    <w:rsid w:val="00364818"/>
    <w:rsid w:val="00372CDF"/>
    <w:rsid w:val="0037642D"/>
    <w:rsid w:val="00391371"/>
    <w:rsid w:val="003B4DC6"/>
    <w:rsid w:val="003C0DED"/>
    <w:rsid w:val="003C66BD"/>
    <w:rsid w:val="003C6C4D"/>
    <w:rsid w:val="003F35BD"/>
    <w:rsid w:val="00402A3C"/>
    <w:rsid w:val="0040334E"/>
    <w:rsid w:val="00416CF1"/>
    <w:rsid w:val="0043245E"/>
    <w:rsid w:val="00450B7F"/>
    <w:rsid w:val="004667D6"/>
    <w:rsid w:val="00484117"/>
    <w:rsid w:val="004A11F8"/>
    <w:rsid w:val="004A33E7"/>
    <w:rsid w:val="004B0B4C"/>
    <w:rsid w:val="004B44A1"/>
    <w:rsid w:val="004B5851"/>
    <w:rsid w:val="004C43A6"/>
    <w:rsid w:val="004D7480"/>
    <w:rsid w:val="004D7E81"/>
    <w:rsid w:val="004E5E79"/>
    <w:rsid w:val="005023ED"/>
    <w:rsid w:val="00511A1E"/>
    <w:rsid w:val="005204D8"/>
    <w:rsid w:val="00525E00"/>
    <w:rsid w:val="005432C8"/>
    <w:rsid w:val="00565498"/>
    <w:rsid w:val="00567E3A"/>
    <w:rsid w:val="0057378E"/>
    <w:rsid w:val="005805E6"/>
    <w:rsid w:val="00597EE9"/>
    <w:rsid w:val="005A73B7"/>
    <w:rsid w:val="005B0D82"/>
    <w:rsid w:val="005B16A2"/>
    <w:rsid w:val="005C39AD"/>
    <w:rsid w:val="005D2528"/>
    <w:rsid w:val="005D344B"/>
    <w:rsid w:val="005E1CFC"/>
    <w:rsid w:val="005E2C68"/>
    <w:rsid w:val="005F329F"/>
    <w:rsid w:val="00600988"/>
    <w:rsid w:val="00607150"/>
    <w:rsid w:val="006200BE"/>
    <w:rsid w:val="00624B7D"/>
    <w:rsid w:val="0062639A"/>
    <w:rsid w:val="00631F95"/>
    <w:rsid w:val="00644EBD"/>
    <w:rsid w:val="006913D9"/>
    <w:rsid w:val="006967AC"/>
    <w:rsid w:val="006A0853"/>
    <w:rsid w:val="006A1A73"/>
    <w:rsid w:val="006A2703"/>
    <w:rsid w:val="006C1FA3"/>
    <w:rsid w:val="006E535C"/>
    <w:rsid w:val="006F5E1B"/>
    <w:rsid w:val="00716F88"/>
    <w:rsid w:val="0072610F"/>
    <w:rsid w:val="0073463D"/>
    <w:rsid w:val="00763F6D"/>
    <w:rsid w:val="0077414B"/>
    <w:rsid w:val="00783E6F"/>
    <w:rsid w:val="007960A7"/>
    <w:rsid w:val="007A0014"/>
    <w:rsid w:val="007B0B94"/>
    <w:rsid w:val="007B10F6"/>
    <w:rsid w:val="007C5261"/>
    <w:rsid w:val="007C6099"/>
    <w:rsid w:val="007C61F5"/>
    <w:rsid w:val="00806098"/>
    <w:rsid w:val="0080640A"/>
    <w:rsid w:val="00821C90"/>
    <w:rsid w:val="008438E2"/>
    <w:rsid w:val="00852AAD"/>
    <w:rsid w:val="008606F3"/>
    <w:rsid w:val="00861A27"/>
    <w:rsid w:val="00864F1D"/>
    <w:rsid w:val="00871B57"/>
    <w:rsid w:val="008733A0"/>
    <w:rsid w:val="0087569B"/>
    <w:rsid w:val="00880FAF"/>
    <w:rsid w:val="008851B1"/>
    <w:rsid w:val="0089028F"/>
    <w:rsid w:val="00890F0F"/>
    <w:rsid w:val="008D29CB"/>
    <w:rsid w:val="008E34A2"/>
    <w:rsid w:val="008F3DBC"/>
    <w:rsid w:val="00904C05"/>
    <w:rsid w:val="00911520"/>
    <w:rsid w:val="009123BA"/>
    <w:rsid w:val="00916903"/>
    <w:rsid w:val="00917C09"/>
    <w:rsid w:val="009252C8"/>
    <w:rsid w:val="00932648"/>
    <w:rsid w:val="0094420E"/>
    <w:rsid w:val="00957DEA"/>
    <w:rsid w:val="00992D80"/>
    <w:rsid w:val="00996F43"/>
    <w:rsid w:val="009A557B"/>
    <w:rsid w:val="009A7633"/>
    <w:rsid w:val="009B1493"/>
    <w:rsid w:val="009C5FCE"/>
    <w:rsid w:val="009D0BAA"/>
    <w:rsid w:val="009E041D"/>
    <w:rsid w:val="009E19BF"/>
    <w:rsid w:val="009F1A54"/>
    <w:rsid w:val="00A10955"/>
    <w:rsid w:val="00A11E63"/>
    <w:rsid w:val="00A24CCD"/>
    <w:rsid w:val="00A25F96"/>
    <w:rsid w:val="00A26BDC"/>
    <w:rsid w:val="00A3396B"/>
    <w:rsid w:val="00A35D7F"/>
    <w:rsid w:val="00A36B3B"/>
    <w:rsid w:val="00A452B4"/>
    <w:rsid w:val="00A643DE"/>
    <w:rsid w:val="00A6464D"/>
    <w:rsid w:val="00A65A41"/>
    <w:rsid w:val="00A674EC"/>
    <w:rsid w:val="00A74F97"/>
    <w:rsid w:val="00A94EBF"/>
    <w:rsid w:val="00AA6154"/>
    <w:rsid w:val="00B020EB"/>
    <w:rsid w:val="00B430A8"/>
    <w:rsid w:val="00B73BA3"/>
    <w:rsid w:val="00B8263E"/>
    <w:rsid w:val="00B834C4"/>
    <w:rsid w:val="00BA06D1"/>
    <w:rsid w:val="00BC4280"/>
    <w:rsid w:val="00BD3C75"/>
    <w:rsid w:val="00BF38B4"/>
    <w:rsid w:val="00C1530D"/>
    <w:rsid w:val="00C16C01"/>
    <w:rsid w:val="00C27B93"/>
    <w:rsid w:val="00C35DF7"/>
    <w:rsid w:val="00C66A13"/>
    <w:rsid w:val="00C85D0F"/>
    <w:rsid w:val="00C871D2"/>
    <w:rsid w:val="00C97E00"/>
    <w:rsid w:val="00CB2B49"/>
    <w:rsid w:val="00CB338F"/>
    <w:rsid w:val="00CC0BA8"/>
    <w:rsid w:val="00CC30D0"/>
    <w:rsid w:val="00CC413B"/>
    <w:rsid w:val="00CD5F44"/>
    <w:rsid w:val="00CD6AAD"/>
    <w:rsid w:val="00CE46B4"/>
    <w:rsid w:val="00CE4F94"/>
    <w:rsid w:val="00CE6FC1"/>
    <w:rsid w:val="00CE7BA7"/>
    <w:rsid w:val="00CF27C4"/>
    <w:rsid w:val="00D07E14"/>
    <w:rsid w:val="00D13CFD"/>
    <w:rsid w:val="00D25743"/>
    <w:rsid w:val="00D307CE"/>
    <w:rsid w:val="00D34A99"/>
    <w:rsid w:val="00D35E85"/>
    <w:rsid w:val="00D5437E"/>
    <w:rsid w:val="00D577B6"/>
    <w:rsid w:val="00D65892"/>
    <w:rsid w:val="00D67758"/>
    <w:rsid w:val="00D970F6"/>
    <w:rsid w:val="00DA435A"/>
    <w:rsid w:val="00DA7C5D"/>
    <w:rsid w:val="00DC069D"/>
    <w:rsid w:val="00DE62D0"/>
    <w:rsid w:val="00DF2CA9"/>
    <w:rsid w:val="00DF794C"/>
    <w:rsid w:val="00E00BDB"/>
    <w:rsid w:val="00E014BB"/>
    <w:rsid w:val="00E03BE5"/>
    <w:rsid w:val="00E257FD"/>
    <w:rsid w:val="00E4361B"/>
    <w:rsid w:val="00E43636"/>
    <w:rsid w:val="00E477BC"/>
    <w:rsid w:val="00E62A24"/>
    <w:rsid w:val="00E81B06"/>
    <w:rsid w:val="00E852DC"/>
    <w:rsid w:val="00E860D9"/>
    <w:rsid w:val="00E93B51"/>
    <w:rsid w:val="00EA0DC3"/>
    <w:rsid w:val="00EA0EED"/>
    <w:rsid w:val="00EA3FFE"/>
    <w:rsid w:val="00EA4322"/>
    <w:rsid w:val="00EA7782"/>
    <w:rsid w:val="00EB34AA"/>
    <w:rsid w:val="00EE3E9F"/>
    <w:rsid w:val="00EE6A4F"/>
    <w:rsid w:val="00EF26F5"/>
    <w:rsid w:val="00EF68AD"/>
    <w:rsid w:val="00F1471E"/>
    <w:rsid w:val="00F17766"/>
    <w:rsid w:val="00F377C0"/>
    <w:rsid w:val="00F41F67"/>
    <w:rsid w:val="00F47614"/>
    <w:rsid w:val="00F56228"/>
    <w:rsid w:val="00F56340"/>
    <w:rsid w:val="00F56D3B"/>
    <w:rsid w:val="00F65B25"/>
    <w:rsid w:val="00F81E44"/>
    <w:rsid w:val="00F8770B"/>
    <w:rsid w:val="00F969BF"/>
    <w:rsid w:val="00FD2303"/>
    <w:rsid w:val="00FF1148"/>
    <w:rsid w:val="00FF2EEE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D91ED"/>
  <w15:docId w15:val="{2EFF2DEF-614B-4A23-80CE-A9593485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36"/>
    <w:pPr>
      <w:ind w:left="720"/>
      <w:contextualSpacing/>
    </w:pPr>
  </w:style>
  <w:style w:type="paragraph" w:styleId="NoSpacing">
    <w:name w:val="No Spacing"/>
    <w:uiPriority w:val="1"/>
    <w:qFormat/>
    <w:rsid w:val="00A11E63"/>
    <w:pPr>
      <w:spacing w:after="0" w:line="240" w:lineRule="auto"/>
    </w:pPr>
  </w:style>
  <w:style w:type="table" w:styleId="TableGrid">
    <w:name w:val="Table Grid"/>
    <w:basedOn w:val="TableNormal"/>
    <w:uiPriority w:val="39"/>
    <w:rsid w:val="00D577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85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850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9E041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9E041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41D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41D"/>
    <w:rPr>
      <w:sz w:val="20"/>
      <w:szCs w:val="25"/>
    </w:rPr>
  </w:style>
  <w:style w:type="character" w:styleId="FootnoteReference">
    <w:name w:val="footnote reference"/>
    <w:basedOn w:val="DefaultParagraphFont"/>
    <w:semiHidden/>
    <w:unhideWhenUsed/>
    <w:rsid w:val="009E041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E04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41D"/>
  </w:style>
  <w:style w:type="paragraph" w:styleId="Footer">
    <w:name w:val="footer"/>
    <w:basedOn w:val="Normal"/>
    <w:link w:val="FooterChar"/>
    <w:uiPriority w:val="99"/>
    <w:unhideWhenUsed/>
    <w:rsid w:val="009E04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7D12-5ECE-46BB-80F8-6E34C833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74</Pages>
  <Words>16668</Words>
  <Characters>95011</Characters>
  <Application>Microsoft Office Word</Application>
  <DocSecurity>0</DocSecurity>
  <Lines>791</Lines>
  <Paragraphs>222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plan-09</dc:creator>
  <cp:lastModifiedBy>plan ksnpao</cp:lastModifiedBy>
  <cp:revision>26</cp:revision>
  <cp:lastPrinted>2024-12-21T06:15:00Z</cp:lastPrinted>
  <dcterms:created xsi:type="dcterms:W3CDTF">2023-11-20T08:36:00Z</dcterms:created>
  <dcterms:modified xsi:type="dcterms:W3CDTF">2025-03-10T05:35:00Z</dcterms:modified>
</cp:coreProperties>
</file>